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0EAA55" w14:textId="7506DEA4" w:rsidR="00044374" w:rsidRDefault="006C0681" w:rsidP="00615255">
      <w:pPr>
        <w:tabs>
          <w:tab w:val="left" w:pos="1985"/>
        </w:tabs>
        <w:spacing w:after="0" w:line="1465" w:lineRule="exact"/>
        <w:ind w:left="1619"/>
      </w:pPr>
      <w:r>
        <w:rPr>
          <w:noProof/>
          <w:lang w:val="it-IT" w:eastAsia="it-IT"/>
        </w:rPr>
        <w:drawing>
          <wp:anchor distT="0" distB="0" distL="114300" distR="114300" simplePos="0" relativeHeight="251658752" behindDoc="1" locked="0" layoutInCell="1" allowOverlap="1" wp14:anchorId="002F418A" wp14:editId="75591853">
            <wp:simplePos x="0" y="0"/>
            <wp:positionH relativeFrom="page">
              <wp:posOffset>342900</wp:posOffset>
            </wp:positionH>
            <wp:positionV relativeFrom="page">
              <wp:posOffset>292100</wp:posOffset>
            </wp:positionV>
            <wp:extent cx="1181100" cy="1358900"/>
            <wp:effectExtent l="0" t="0" r="0" b="0"/>
            <wp:wrapNone/>
            <wp:docPr id="12" name="imagerI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rId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81100" cy="1358900"/>
                    </a:xfrm>
                    <a:prstGeom prst="rect">
                      <a:avLst/>
                    </a:prstGeom>
                    <a:noFill/>
                  </pic:spPr>
                </pic:pic>
              </a:graphicData>
            </a:graphic>
            <wp14:sizeRelH relativeFrom="page">
              <wp14:pctWidth>0</wp14:pctWidth>
            </wp14:sizeRelH>
            <wp14:sizeRelV relativeFrom="page">
              <wp14:pctHeight>0</wp14:pctHeight>
            </wp14:sizeRelV>
          </wp:anchor>
        </w:drawing>
      </w:r>
      <w:r>
        <w:rPr>
          <w:noProof/>
          <w:lang w:val="it-IT" w:eastAsia="it-IT"/>
        </w:rPr>
        <w:drawing>
          <wp:anchor distT="0" distB="0" distL="114300" distR="114300" simplePos="0" relativeHeight="251659776" behindDoc="1" locked="0" layoutInCell="1" allowOverlap="1" wp14:anchorId="2FF1F3AC" wp14:editId="493290A2">
            <wp:simplePos x="0" y="0"/>
            <wp:positionH relativeFrom="page">
              <wp:posOffset>6184900</wp:posOffset>
            </wp:positionH>
            <wp:positionV relativeFrom="page">
              <wp:posOffset>292100</wp:posOffset>
            </wp:positionV>
            <wp:extent cx="1168400" cy="1358900"/>
            <wp:effectExtent l="0" t="0" r="0" b="0"/>
            <wp:wrapNone/>
            <wp:docPr id="11" name="imagerI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rId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8400" cy="1358900"/>
                    </a:xfrm>
                    <a:prstGeom prst="rect">
                      <a:avLst/>
                    </a:prstGeom>
                    <a:noFill/>
                  </pic:spPr>
                </pic:pic>
              </a:graphicData>
            </a:graphic>
            <wp14:sizeRelH relativeFrom="page">
              <wp14:pctWidth>0</wp14:pctWidth>
            </wp14:sizeRelH>
            <wp14:sizeRelV relativeFrom="page">
              <wp14:pctHeight>0</wp14:pctHeight>
            </wp14:sizeRelV>
          </wp:anchor>
        </w:drawing>
      </w:r>
      <w:r>
        <w:rPr>
          <w:noProof/>
          <w:lang w:val="it-IT" w:eastAsia="it-IT"/>
        </w:rPr>
        <w:drawing>
          <wp:anchor distT="0" distB="0" distL="114300" distR="114300" simplePos="0" relativeHeight="251660800" behindDoc="1" locked="0" layoutInCell="1" allowOverlap="1" wp14:anchorId="701DCB39" wp14:editId="3FE6D436">
            <wp:simplePos x="0" y="0"/>
            <wp:positionH relativeFrom="page">
              <wp:posOffset>533400</wp:posOffset>
            </wp:positionH>
            <wp:positionV relativeFrom="page">
              <wp:posOffset>1752600</wp:posOffset>
            </wp:positionV>
            <wp:extent cx="6667500" cy="114300"/>
            <wp:effectExtent l="0" t="0" r="0" b="0"/>
            <wp:wrapNone/>
            <wp:docPr id="10" name="imagerI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rId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67500" cy="114300"/>
                    </a:xfrm>
                    <a:prstGeom prst="rect">
                      <a:avLst/>
                    </a:prstGeom>
                    <a:noFill/>
                  </pic:spPr>
                </pic:pic>
              </a:graphicData>
            </a:graphic>
            <wp14:sizeRelH relativeFrom="page">
              <wp14:pctWidth>0</wp14:pctWidth>
            </wp14:sizeRelH>
            <wp14:sizeRelV relativeFrom="page">
              <wp14:pctHeight>0</wp14:pctHeight>
            </wp14:sizeRelV>
          </wp:anchor>
        </w:drawing>
      </w:r>
      <w:r>
        <w:rPr>
          <w:noProof/>
          <w:lang w:val="it-IT" w:eastAsia="it-IT"/>
        </w:rPr>
        <mc:AlternateContent>
          <mc:Choice Requires="wps">
            <w:drawing>
              <wp:anchor distT="0" distB="0" distL="114300" distR="114300" simplePos="0" relativeHeight="251652608" behindDoc="0" locked="0" layoutInCell="1" allowOverlap="1" wp14:anchorId="50ED6710" wp14:editId="23983F1A">
                <wp:simplePos x="0" y="0"/>
                <wp:positionH relativeFrom="column">
                  <wp:posOffset>0</wp:posOffset>
                </wp:positionH>
                <wp:positionV relativeFrom="paragraph">
                  <wp:posOffset>0</wp:posOffset>
                </wp:positionV>
                <wp:extent cx="635000" cy="635000"/>
                <wp:effectExtent l="9525" t="9525" r="12700" b="12700"/>
                <wp:wrapNone/>
                <wp:docPr id="1710089981" name="polygon1"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0 w 59500"/>
                            <a:gd name="T1" fmla="*/ 84100 h 84100"/>
                            <a:gd name="T2" fmla="*/ 0 w 59500"/>
                            <a:gd name="T3" fmla="*/ 84100 h 84100"/>
                            <a:gd name="T4" fmla="*/ 59500 w 59500"/>
                            <a:gd name="T5" fmla="*/ 84100 h 84100"/>
                            <a:gd name="T6" fmla="*/ 59500 w 59500"/>
                            <a:gd name="T7" fmla="*/ 84100 h 84100"/>
                            <a:gd name="T8" fmla="*/ 59500 w 59500"/>
                            <a:gd name="T9" fmla="*/ 0 h 84100"/>
                            <a:gd name="T10" fmla="*/ 59500 w 59500"/>
                            <a:gd name="T11" fmla="*/ 0 h 84100"/>
                            <a:gd name="T12" fmla="*/ 0 w 59500"/>
                            <a:gd name="T13" fmla="*/ 0 h 84100"/>
                            <a:gd name="T14" fmla="*/ 0 w 59500"/>
                            <a:gd name="T15" fmla="*/ 0 h 84100"/>
                            <a:gd name="T16" fmla="*/ 0 w 59500"/>
                            <a:gd name="T17" fmla="*/ 84100 h 841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9500" h="84100">
                              <a:moveTo>
                                <a:pt x="0" y="84100"/>
                              </a:moveTo>
                              <a:lnTo>
                                <a:pt x="0" y="84100"/>
                              </a:lnTo>
                              <a:lnTo>
                                <a:pt x="59500" y="84100"/>
                              </a:lnTo>
                              <a:lnTo>
                                <a:pt x="59500" y="84100"/>
                              </a:lnTo>
                              <a:lnTo>
                                <a:pt x="59500" y="0"/>
                              </a:lnTo>
                              <a:lnTo>
                                <a:pt x="59500" y="0"/>
                              </a:lnTo>
                              <a:lnTo>
                                <a:pt x="0" y="0"/>
                              </a:lnTo>
                              <a:lnTo>
                                <a:pt x="0" y="0"/>
                              </a:lnTo>
                              <a:lnTo>
                                <a:pt x="0" y="84100"/>
                              </a:lnTo>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FD6B74" id="polygon1" o:spid="_x0000_s1026" style="position:absolute;margin-left:0;margin-top:0;width:50pt;height:50pt;z-index:2516526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9500,8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" path="m,84100r,l59500,84100r,l59500,r,l,,,,,84100e">
                <v:stroke joinstyle="miter"/>
                <v:path o:connecttype="custom" o:connectlocs="0,635000;0,635000;635000,635000;635000,635000;635000,0;635000,0;0,0;0,0;0,635000" o:connectangles="0,0,0,0,0,0,0,0,0"/>
                <o:lock v:ext="edit" selection="t"/>
              </v:shape>
            </w:pict>
          </mc:Fallback>
        </mc:AlternateContent>
      </w:r>
      <w:bookmarkStart w:id="0" w:name="1"/>
      <w:bookmarkEnd w:id="0"/>
      <w:r>
        <w:rPr>
          <w:noProof/>
          <w:lang w:val="it-IT" w:eastAsia="it-IT"/>
        </w:rPr>
        <mc:AlternateContent>
          <mc:Choice Requires="wps">
            <w:drawing>
              <wp:anchor distT="0" distB="0" distL="114300" distR="114300" simplePos="0" relativeHeight="251653632" behindDoc="0" locked="0" layoutInCell="1" allowOverlap="1" wp14:anchorId="5A77E5FA" wp14:editId="6633B334">
                <wp:simplePos x="0" y="0"/>
                <wp:positionH relativeFrom="column">
                  <wp:posOffset>0</wp:posOffset>
                </wp:positionH>
                <wp:positionV relativeFrom="paragraph">
                  <wp:posOffset>0</wp:posOffset>
                </wp:positionV>
                <wp:extent cx="635000" cy="635000"/>
                <wp:effectExtent l="9525" t="9525" r="12700" b="12700"/>
                <wp:wrapNone/>
                <wp:docPr id="1028674143" name="polygon91"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0 w 51530"/>
                            <a:gd name="T1" fmla="*/ 40711 h 40711"/>
                            <a:gd name="T2" fmla="*/ 0 w 51530"/>
                            <a:gd name="T3" fmla="*/ 40711 h 40711"/>
                            <a:gd name="T4" fmla="*/ 51530 w 51530"/>
                            <a:gd name="T5" fmla="*/ 40711 h 40711"/>
                            <a:gd name="T6" fmla="*/ 51530 w 51530"/>
                            <a:gd name="T7" fmla="*/ 40711 h 40711"/>
                            <a:gd name="T8" fmla="*/ 51530 w 51530"/>
                            <a:gd name="T9" fmla="*/ 0 h 40711"/>
                            <a:gd name="T10" fmla="*/ 51530 w 51530"/>
                            <a:gd name="T11" fmla="*/ 0 h 40711"/>
                            <a:gd name="T12" fmla="*/ 0 w 51530"/>
                            <a:gd name="T13" fmla="*/ 0 h 40711"/>
                            <a:gd name="T14" fmla="*/ 0 w 51530"/>
                            <a:gd name="T15" fmla="*/ 0 h 40711"/>
                            <a:gd name="T16" fmla="*/ 0 w 51530"/>
                            <a:gd name="T17" fmla="*/ 40711 h 407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1530" h="40711">
                              <a:moveTo>
                                <a:pt x="0" y="40711"/>
                              </a:moveTo>
                              <a:lnTo>
                                <a:pt x="0" y="40711"/>
                              </a:lnTo>
                              <a:lnTo>
                                <a:pt x="51530" y="40711"/>
                              </a:lnTo>
                              <a:lnTo>
                                <a:pt x="51530" y="40711"/>
                              </a:lnTo>
                              <a:lnTo>
                                <a:pt x="51530" y="0"/>
                              </a:lnTo>
                              <a:lnTo>
                                <a:pt x="51530" y="0"/>
                              </a:lnTo>
                              <a:lnTo>
                                <a:pt x="0" y="0"/>
                              </a:lnTo>
                              <a:lnTo>
                                <a:pt x="0" y="0"/>
                              </a:lnTo>
                              <a:lnTo>
                                <a:pt x="0" y="40711"/>
                              </a:lnTo>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1A0936B" id="polygon91" o:spid="_x0000_s1026" style="position:absolute;margin-left:0;margin-top:0;width:50pt;height:50pt;z-index:2516536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1530,407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" path="m,40711r,l51530,40711r,l51530,r,l,,,,,40711e">
                <v:stroke joinstyle="miter"/>
                <v:path o:connecttype="custom" o:connectlocs="0,635000;0,635000;635000,635000;635000,635000;635000,0;635000,0;0,0;0,0;0,635000" o:connectangles="0,0,0,0,0,0,0,0,0"/>
                <o:lock v:ext="edit" selection="t"/>
              </v:shape>
            </w:pict>
          </mc:Fallback>
        </mc:AlternateContent>
      </w:r>
      <w:r>
        <w:rPr>
          <w:noProof/>
          <w:lang w:val="it-IT" w:eastAsia="it-IT"/>
        </w:rPr>
        <mc:AlternateContent>
          <mc:Choice Requires="wps">
            <w:drawing>
              <wp:anchor distT="0" distB="0" distL="114300" distR="114300" simplePos="0" relativeHeight="251654656" behindDoc="0" locked="0" layoutInCell="1" allowOverlap="1" wp14:anchorId="5F46D69C" wp14:editId="394A6F2E">
                <wp:simplePos x="0" y="0"/>
                <wp:positionH relativeFrom="column">
                  <wp:posOffset>0</wp:posOffset>
                </wp:positionH>
                <wp:positionV relativeFrom="paragraph">
                  <wp:posOffset>0</wp:posOffset>
                </wp:positionV>
                <wp:extent cx="635000" cy="635000"/>
                <wp:effectExtent l="9525" t="9525" r="3175" b="3175"/>
                <wp:wrapNone/>
                <wp:docPr id="801601260" name="polygon9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133 w 51796"/>
                            <a:gd name="T1" fmla="*/ 40844 h 40977"/>
                            <a:gd name="T2" fmla="*/ 133 w 51796"/>
                            <a:gd name="T3" fmla="*/ 40844 h 40977"/>
                            <a:gd name="T4" fmla="*/ 51663 w 51796"/>
                            <a:gd name="T5" fmla="*/ 40844 h 40977"/>
                            <a:gd name="T6" fmla="*/ 51663 w 51796"/>
                            <a:gd name="T7" fmla="*/ 40844 h 40977"/>
                            <a:gd name="T8" fmla="*/ 51663 w 51796"/>
                            <a:gd name="T9" fmla="*/ 133 h 40977"/>
                            <a:gd name="T10" fmla="*/ 51663 w 51796"/>
                            <a:gd name="T11" fmla="*/ 133 h 40977"/>
                            <a:gd name="T12" fmla="*/ 133 w 51796"/>
                            <a:gd name="T13" fmla="*/ 133 h 40977"/>
                            <a:gd name="T14" fmla="*/ 133 w 51796"/>
                            <a:gd name="T15" fmla="*/ 133 h 40977"/>
                            <a:gd name="T16" fmla="*/ 133 w 51796"/>
                            <a:gd name="T17" fmla="*/ 40844 h 409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1796" h="40977">
                              <a:moveTo>
                                <a:pt x="133" y="40844"/>
                              </a:moveTo>
                              <a:lnTo>
                                <a:pt x="133" y="40844"/>
                              </a:lnTo>
                              <a:lnTo>
                                <a:pt x="51663" y="40844"/>
                              </a:lnTo>
                              <a:lnTo>
                                <a:pt x="51663" y="40844"/>
                              </a:lnTo>
                              <a:lnTo>
                                <a:pt x="51663" y="133"/>
                              </a:lnTo>
                              <a:lnTo>
                                <a:pt x="51663" y="133"/>
                              </a:lnTo>
                              <a:lnTo>
                                <a:pt x="133" y="133"/>
                              </a:lnTo>
                              <a:lnTo>
                                <a:pt x="133" y="133"/>
                              </a:lnTo>
                              <a:lnTo>
                                <a:pt x="133" y="40844"/>
                              </a:lnTo>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547AB3C" id="polygon92" o:spid="_x0000_s1026" style="position:absolute;margin-left:0;margin-top:0;width:50pt;height:50pt;z-index:2516546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1796,409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" path="m133,40844r,l51663,40844r,l51663,133r,l133,133r,l133,40844e">
                <v:stroke joinstyle="miter"/>
                <v:path o:connecttype="custom" o:connectlocs="1631,632939;1631,632939;633369,632939;633369,632939;633369,2061;633369,2061;1631,2061;1631,2061;1631,632939" o:connectangles="0,0,0,0,0,0,0,0,0"/>
                <o:lock v:ext="edit" selection="t"/>
              </v:shape>
            </w:pict>
          </mc:Fallback>
        </mc:AlternateContent>
      </w:r>
      <w:r w:rsidR="00147F0B" w:rsidRPr="00615255">
        <w:rPr>
          <w:rFonts w:ascii="Arial Black" w:hAnsi="Arial Black" w:cs="Arial Black"/>
          <w:i/>
          <w:noProof/>
          <w:color w:val="000066"/>
          <w:sz w:val="101"/>
        </w:rPr>
        <w:t>U</w:t>
      </w:r>
      <w:r w:rsidR="00C00753" w:rsidRPr="00615255">
        <w:rPr>
          <w:rFonts w:ascii="Arial Black" w:hAnsi="Arial Black" w:cs="Arial Black"/>
          <w:i/>
          <w:noProof/>
          <w:color w:val="000066"/>
          <w:sz w:val="101"/>
        </w:rPr>
        <w:t>PC</w:t>
      </w:r>
      <w:r w:rsidR="00C00753" w:rsidRPr="00615255">
        <w:rPr>
          <w:rFonts w:ascii="Calibri" w:hAnsi="Calibri" w:cs="Calibri"/>
          <w:i/>
          <w:noProof/>
          <w:color w:val="000000"/>
          <w:spacing w:val="87"/>
          <w:sz w:val="101"/>
        </w:rPr>
        <w:t> </w:t>
      </w:r>
      <w:r w:rsidR="00C00753" w:rsidRPr="00615255">
        <w:rPr>
          <w:rFonts w:ascii="Arial Black" w:hAnsi="Arial Black" w:cs="Arial Black"/>
          <w:i/>
          <w:noProof/>
          <w:color w:val="000066"/>
          <w:sz w:val="101"/>
        </w:rPr>
        <w:t>VOLLEY</w:t>
      </w:r>
    </w:p>
    <w:p w14:paraId="65A975F0" w14:textId="77777777" w:rsidR="00044374" w:rsidRDefault="00724403" w:rsidP="007E4724">
      <w:pPr>
        <w:spacing w:after="0" w:line="235" w:lineRule="exact"/>
        <w:ind w:left="60" w:firstLine="4002"/>
      </w:pPr>
      <w:r>
        <w:rPr>
          <w:rFonts w:ascii="Times New Roman" w:hAnsi="Times New Roman" w:cs="Times New Roman"/>
          <w:i/>
          <w:noProof/>
          <w:color w:val="000066"/>
          <w:spacing w:val="-2"/>
          <w:sz w:val="20"/>
        </w:rPr>
        <w:t>Cod.</w:t>
      </w:r>
      <w:r>
        <w:rPr>
          <w:rFonts w:ascii="Calibri" w:hAnsi="Calibri" w:cs="Calibri"/>
          <w:i/>
          <w:noProof/>
          <w:color w:val="000000"/>
          <w:spacing w:val="3"/>
          <w:sz w:val="20"/>
        </w:rPr>
        <w:t> </w:t>
      </w:r>
      <w:r>
        <w:rPr>
          <w:rFonts w:ascii="Times New Roman" w:hAnsi="Times New Roman" w:cs="Times New Roman"/>
          <w:i/>
          <w:noProof/>
          <w:color w:val="000066"/>
          <w:spacing w:val="-3"/>
          <w:sz w:val="20"/>
        </w:rPr>
        <w:t>FIPAV</w:t>
      </w:r>
      <w:r>
        <w:rPr>
          <w:rFonts w:ascii="Calibri" w:hAnsi="Calibri" w:cs="Calibri"/>
          <w:i/>
          <w:noProof/>
          <w:color w:val="000000"/>
          <w:spacing w:val="1"/>
          <w:sz w:val="20"/>
        </w:rPr>
        <w:t> </w:t>
      </w:r>
      <w:r>
        <w:rPr>
          <w:rFonts w:ascii="Times New Roman" w:hAnsi="Times New Roman" w:cs="Times New Roman"/>
          <w:i/>
          <w:noProof/>
          <w:color w:val="000066"/>
          <w:spacing w:val="-2"/>
          <w:sz w:val="20"/>
        </w:rPr>
        <w:t>100500039</w:t>
      </w:r>
    </w:p>
    <w:p w14:paraId="76DB3E92" w14:textId="446DE27A" w:rsidR="00044374" w:rsidRDefault="00724403" w:rsidP="00175AD5">
      <w:pPr>
        <w:spacing w:after="0" w:line="279" w:lineRule="exact"/>
        <w:ind w:left="60" w:firstLine="3234"/>
      </w:pPr>
      <w:r>
        <w:rPr>
          <w:rFonts w:ascii="Times New Roman" w:hAnsi="Times New Roman" w:cs="Times New Roman"/>
          <w:i/>
          <w:noProof/>
          <w:color w:val="000066"/>
          <w:spacing w:val="-2"/>
          <w:sz w:val="20"/>
        </w:rPr>
        <w:t>E-mail:</w:t>
      </w:r>
      <w:r>
        <w:rPr>
          <w:rFonts w:ascii="Calibri" w:hAnsi="Calibri" w:cs="Calibri"/>
          <w:i/>
          <w:noProof/>
          <w:color w:val="000000"/>
          <w:spacing w:val="-4"/>
          <w:sz w:val="24"/>
        </w:rPr>
        <w:t> </w:t>
      </w:r>
      <w:r>
        <w:rPr>
          <w:rFonts w:ascii="Times New Roman" w:hAnsi="Times New Roman" w:cs="Times New Roman"/>
          <w:i/>
          <w:noProof/>
          <w:color w:val="000066"/>
          <w:spacing w:val="-3"/>
          <w:sz w:val="24"/>
        </w:rPr>
        <w:t>upc.volley@gmail.com</w:t>
      </w:r>
    </w:p>
    <w:p w14:paraId="53FC502A" w14:textId="77777777" w:rsidR="00044374" w:rsidRPr="009D1226" w:rsidRDefault="00401CB4" w:rsidP="007E4724">
      <w:pPr>
        <w:spacing w:after="0" w:line="225" w:lineRule="exact"/>
        <w:ind w:left="60" w:firstLine="3911"/>
        <w:rPr>
          <w:lang w:val="it-IT"/>
        </w:rPr>
      </w:pPr>
      <w:hyperlink r:id="rId10" w:history="1">
        <w:r w:rsidR="00724403" w:rsidRPr="009D1226">
          <w:rPr>
            <w:rStyle w:val="Collegamentoipertestuale"/>
            <w:rFonts w:ascii="Times New Roman" w:hAnsi="Times New Roman" w:cs="Times New Roman"/>
            <w:i/>
            <w:noProof/>
            <w:color w:val="000066"/>
            <w:spacing w:val="-2"/>
            <w:sz w:val="20"/>
            <w:lang w:val="it-IT"/>
          </w:rPr>
          <w:t>www.pallavolocamaiore.it</w:t>
        </w:r>
      </w:hyperlink>
    </w:p>
    <w:p w14:paraId="119C2F1B" w14:textId="77777777" w:rsidR="00044374" w:rsidRPr="009D1226" w:rsidRDefault="00044374" w:rsidP="007E4724">
      <w:pPr>
        <w:spacing w:after="0" w:line="240" w:lineRule="exact"/>
        <w:ind w:left="60" w:firstLine="3911"/>
        <w:rPr>
          <w:lang w:val="it-IT"/>
        </w:rPr>
      </w:pPr>
    </w:p>
    <w:p w14:paraId="45F6F178" w14:textId="77777777" w:rsidR="00E14F00" w:rsidRDefault="00E14F00" w:rsidP="00E14F00">
      <w:pPr>
        <w:spacing w:after="0" w:line="240" w:lineRule="atLeast"/>
        <w:ind w:left="60" w:firstLine="3911"/>
        <w:rPr>
          <w:lang w:val="it-IT"/>
        </w:rPr>
      </w:pPr>
    </w:p>
    <w:p w14:paraId="1EF2F889" w14:textId="0E89EC3F" w:rsidR="006F26C9" w:rsidRPr="00A45FA9" w:rsidRDefault="002D28A5" w:rsidP="008E44A0">
      <w:pPr>
        <w:spacing w:after="0" w:line="240" w:lineRule="atLeast"/>
        <w:jc w:val="center"/>
        <w:rPr>
          <w:lang w:val="it-IT"/>
        </w:rPr>
      </w:pPr>
      <w:r>
        <w:rPr>
          <w:b/>
          <w:bCs/>
          <w:lang w:val="it-IT"/>
        </w:rPr>
        <w:t>COMUNICATO STAMPA</w:t>
      </w:r>
    </w:p>
    <w:p w14:paraId="6D69AEE7" w14:textId="77777777" w:rsidR="004D6625" w:rsidRPr="004D6625" w:rsidRDefault="004D6625" w:rsidP="008E44A0">
      <w:pPr>
        <w:spacing w:after="0" w:line="240" w:lineRule="atLeast"/>
        <w:jc w:val="center"/>
        <w:rPr>
          <w:rFonts w:ascii="Times New Roman" w:hAnsi="Times New Roman" w:cs="Times New Roman"/>
          <w:b/>
          <w:color w:val="FF0000"/>
          <w:sz w:val="24"/>
          <w:szCs w:val="24"/>
          <w:lang w:val="it-IT"/>
        </w:rPr>
      </w:pPr>
      <w:r w:rsidRPr="004D6625">
        <w:rPr>
          <w:rFonts w:ascii="Times New Roman" w:hAnsi="Times New Roman" w:cs="Times New Roman"/>
          <w:b/>
          <w:color w:val="FF0000"/>
          <w:sz w:val="24"/>
          <w:szCs w:val="24"/>
          <w:lang w:val="it-IT"/>
        </w:rPr>
        <w:t>IL SET DEL CUORE PER FALA</w:t>
      </w:r>
    </w:p>
    <w:p w14:paraId="2E16DD34" w14:textId="03C80670" w:rsidR="006F26C9" w:rsidRPr="004D6625" w:rsidRDefault="00626930" w:rsidP="008E44A0">
      <w:pPr>
        <w:spacing w:after="0" w:line="240" w:lineRule="atLeast"/>
        <w:jc w:val="center"/>
        <w:rPr>
          <w:b/>
          <w:lang w:val="it-IT"/>
        </w:rPr>
      </w:pPr>
      <w:r>
        <w:rPr>
          <w:b/>
          <w:lang w:val="it-IT"/>
        </w:rPr>
        <w:t xml:space="preserve">Mercoledì 24 a Camaiore sarà una grande festa per </w:t>
      </w:r>
      <w:r w:rsidR="004D6625" w:rsidRPr="004D6625">
        <w:rPr>
          <w:b/>
          <w:lang w:val="it-IT"/>
        </w:rPr>
        <w:t xml:space="preserve">Marco Falaschi </w:t>
      </w:r>
      <w:r>
        <w:rPr>
          <w:b/>
          <w:lang w:val="it-IT"/>
        </w:rPr>
        <w:br/>
        <w:t>Evento benefico a sostegno della</w:t>
      </w:r>
      <w:r w:rsidR="004D6625" w:rsidRPr="004D6625">
        <w:rPr>
          <w:b/>
          <w:lang w:val="it-IT"/>
        </w:rPr>
        <w:t xml:space="preserve"> Fondazione Monasterio</w:t>
      </w:r>
    </w:p>
    <w:p w14:paraId="1A2D6240" w14:textId="456FA140" w:rsidR="004D6625" w:rsidRDefault="006F26C9" w:rsidP="008E44A0">
      <w:pPr>
        <w:spacing w:after="0" w:line="240" w:lineRule="atLeast"/>
        <w:jc w:val="right"/>
        <w:rPr>
          <w:lang w:val="it-IT"/>
        </w:rPr>
      </w:pPr>
      <w:r w:rsidRPr="00A45FA9">
        <w:rPr>
          <w:lang w:val="it-IT"/>
        </w:rPr>
        <w:t xml:space="preserve">                                                                                                                   Camaiore, </w:t>
      </w:r>
      <w:r w:rsidR="002D28A5">
        <w:rPr>
          <w:lang w:val="it-IT"/>
        </w:rPr>
        <w:t>20</w:t>
      </w:r>
      <w:r w:rsidRPr="006F26C9">
        <w:rPr>
          <w:lang w:val="it-IT"/>
        </w:rPr>
        <w:t>/</w:t>
      </w:r>
      <w:r w:rsidRPr="00A45FA9">
        <w:rPr>
          <w:lang w:val="it-IT"/>
        </w:rPr>
        <w:t>0</w:t>
      </w:r>
      <w:r w:rsidR="004D6625">
        <w:rPr>
          <w:lang w:val="it-IT"/>
        </w:rPr>
        <w:t>6/2026</w:t>
      </w:r>
    </w:p>
    <w:p w14:paraId="14D75641" w14:textId="19A9589C" w:rsidR="002D28A5" w:rsidRDefault="008F5B2F" w:rsidP="004D6625">
      <w:pPr>
        <w:spacing w:after="160" w:line="259" w:lineRule="auto"/>
        <w:jc w:val="both"/>
        <w:rPr>
          <w:rFonts w:ascii="Times New Roman" w:hAnsi="Times New Roman" w:cs="Times New Roman"/>
          <w:sz w:val="24"/>
          <w:szCs w:val="24"/>
          <w:lang w:val="it-IT"/>
        </w:rPr>
      </w:pPr>
      <w:r>
        <w:rPr>
          <w:rFonts w:ascii="Times New Roman" w:hAnsi="Times New Roman" w:cs="Times New Roman"/>
          <w:sz w:val="24"/>
          <w:szCs w:val="24"/>
          <w:lang w:val="it-IT"/>
        </w:rPr>
        <w:t xml:space="preserve">E’ </w:t>
      </w:r>
      <w:r w:rsidR="00885800">
        <w:rPr>
          <w:rFonts w:ascii="Times New Roman" w:hAnsi="Times New Roman" w:cs="Times New Roman"/>
          <w:sz w:val="24"/>
          <w:szCs w:val="24"/>
          <w:lang w:val="it-IT"/>
        </w:rPr>
        <w:t xml:space="preserve">la suggestiva cornice della terrazza dello </w:t>
      </w:r>
      <w:r w:rsidR="00577B87">
        <w:rPr>
          <w:rFonts w:ascii="Times New Roman" w:hAnsi="Times New Roman" w:cs="Times New Roman"/>
          <w:sz w:val="24"/>
          <w:szCs w:val="24"/>
          <w:lang w:val="it-IT"/>
        </w:rPr>
        <w:t>stabilimento balneare del Bagno La Perla a Lido di Camaiore</w:t>
      </w:r>
      <w:r w:rsidR="00885800">
        <w:rPr>
          <w:rFonts w:ascii="Times New Roman" w:hAnsi="Times New Roman" w:cs="Times New Roman"/>
          <w:sz w:val="24"/>
          <w:szCs w:val="24"/>
          <w:lang w:val="it-IT"/>
        </w:rPr>
        <w:t xml:space="preserve">, gestito dalla famiglia Tosi, dove Marco Falaschi è di casa da anni e dove con i fratelli Lorenzo e Federico </w:t>
      </w:r>
      <w:r w:rsidR="00885800" w:rsidRPr="00885800">
        <w:rPr>
          <w:rFonts w:ascii="Times New Roman" w:hAnsi="Times New Roman" w:cs="Times New Roman"/>
          <w:sz w:val="24"/>
          <w:szCs w:val="24"/>
          <w:lang w:val="it-IT"/>
        </w:rPr>
        <w:t>completa il trio dei tre moschettieri che rivedr</w:t>
      </w:r>
      <w:r w:rsidR="00885800">
        <w:rPr>
          <w:rFonts w:ascii="Times New Roman" w:hAnsi="Times New Roman" w:cs="Times New Roman"/>
          <w:sz w:val="24"/>
          <w:szCs w:val="24"/>
          <w:lang w:val="it-IT"/>
        </w:rPr>
        <w:t>emo in campo proprio a Camaiore,</w:t>
      </w:r>
      <w:r>
        <w:rPr>
          <w:rFonts w:ascii="Times New Roman" w:hAnsi="Times New Roman" w:cs="Times New Roman"/>
          <w:sz w:val="24"/>
          <w:szCs w:val="24"/>
          <w:lang w:val="it-IT"/>
        </w:rPr>
        <w:t xml:space="preserve"> che si svolge la conferenza stampa in cui sono stati svelati</w:t>
      </w:r>
      <w:r w:rsidR="00577B87">
        <w:rPr>
          <w:rFonts w:ascii="Times New Roman" w:hAnsi="Times New Roman" w:cs="Times New Roman"/>
          <w:sz w:val="24"/>
          <w:szCs w:val="24"/>
          <w:lang w:val="it-IT"/>
        </w:rPr>
        <w:t xml:space="preserve"> alcuni dei 24 protagonisti dell’evento esibizione “Il Set del Cuore per Fala”</w:t>
      </w:r>
      <w:r w:rsidR="00D86C31">
        <w:rPr>
          <w:rFonts w:ascii="Times New Roman" w:hAnsi="Times New Roman" w:cs="Times New Roman"/>
          <w:sz w:val="24"/>
          <w:szCs w:val="24"/>
          <w:lang w:val="it-IT"/>
        </w:rPr>
        <w:t>. Evento</w:t>
      </w:r>
      <w:r w:rsidR="00577B87">
        <w:rPr>
          <w:rFonts w:ascii="Times New Roman" w:hAnsi="Times New Roman" w:cs="Times New Roman"/>
          <w:sz w:val="24"/>
          <w:szCs w:val="24"/>
          <w:lang w:val="it-IT"/>
        </w:rPr>
        <w:t xml:space="preserve"> che Mercoledì prossimo, 24 g</w:t>
      </w:r>
      <w:r w:rsidR="00577B87" w:rsidRPr="00CB34E5">
        <w:rPr>
          <w:rFonts w:ascii="Times New Roman" w:hAnsi="Times New Roman" w:cs="Times New Roman"/>
          <w:sz w:val="24"/>
          <w:szCs w:val="24"/>
          <w:lang w:val="it-IT"/>
        </w:rPr>
        <w:t xml:space="preserve">iugno </w:t>
      </w:r>
      <w:r w:rsidR="002D28A5" w:rsidRPr="00CB34E5">
        <w:rPr>
          <w:rFonts w:ascii="Times New Roman" w:hAnsi="Times New Roman" w:cs="Times New Roman"/>
          <w:sz w:val="24"/>
          <w:szCs w:val="24"/>
          <w:lang w:val="it-IT"/>
        </w:rPr>
        <w:t>alle ore 18</w:t>
      </w:r>
      <w:r w:rsidR="00577B87" w:rsidRPr="00CB34E5">
        <w:rPr>
          <w:rFonts w:ascii="Times New Roman" w:hAnsi="Times New Roman" w:cs="Times New Roman"/>
          <w:sz w:val="24"/>
          <w:szCs w:val="24"/>
          <w:lang w:val="it-IT"/>
        </w:rPr>
        <w:t>.30</w:t>
      </w:r>
      <w:r w:rsidR="002D28A5">
        <w:rPr>
          <w:rFonts w:ascii="Times New Roman" w:hAnsi="Times New Roman" w:cs="Times New Roman"/>
          <w:sz w:val="24"/>
          <w:szCs w:val="24"/>
          <w:lang w:val="it-IT"/>
        </w:rPr>
        <w:t xml:space="preserve"> presso il Palasport di Camaiore</w:t>
      </w:r>
      <w:r w:rsidR="008E44A0">
        <w:rPr>
          <w:rFonts w:ascii="Times New Roman" w:hAnsi="Times New Roman" w:cs="Times New Roman"/>
          <w:sz w:val="24"/>
          <w:szCs w:val="24"/>
          <w:lang w:val="it-IT"/>
        </w:rPr>
        <w:t xml:space="preserve"> (ingresso dalle ore 18)</w:t>
      </w:r>
      <w:r>
        <w:rPr>
          <w:rFonts w:ascii="Times New Roman" w:hAnsi="Times New Roman" w:cs="Times New Roman"/>
          <w:sz w:val="24"/>
          <w:szCs w:val="24"/>
          <w:lang w:val="it-IT"/>
        </w:rPr>
        <w:t>,</w:t>
      </w:r>
      <w:r w:rsidR="00577B87">
        <w:rPr>
          <w:rFonts w:ascii="Times New Roman" w:hAnsi="Times New Roman" w:cs="Times New Roman"/>
          <w:sz w:val="24"/>
          <w:szCs w:val="24"/>
          <w:lang w:val="it-IT"/>
        </w:rPr>
        <w:t xml:space="preserve"> vedrà scendere in campo 24 stelle del volley nazionale ed i</w:t>
      </w:r>
      <w:bookmarkStart w:id="1" w:name="_GoBack"/>
      <w:bookmarkEnd w:id="1"/>
      <w:r w:rsidR="00577B87">
        <w:rPr>
          <w:rFonts w:ascii="Times New Roman" w:hAnsi="Times New Roman" w:cs="Times New Roman"/>
          <w:sz w:val="24"/>
          <w:szCs w:val="24"/>
          <w:lang w:val="it-IT"/>
        </w:rPr>
        <w:t>nternazionale</w:t>
      </w:r>
      <w:r w:rsidR="002D28A5">
        <w:rPr>
          <w:rFonts w:ascii="Times New Roman" w:hAnsi="Times New Roman" w:cs="Times New Roman"/>
          <w:sz w:val="24"/>
          <w:szCs w:val="24"/>
          <w:lang w:val="it-IT"/>
        </w:rPr>
        <w:t>. Per il pallavolista toscano si è movim</w:t>
      </w:r>
      <w:r w:rsidR="007141CB">
        <w:rPr>
          <w:rFonts w:ascii="Times New Roman" w:hAnsi="Times New Roman" w:cs="Times New Roman"/>
          <w:sz w:val="24"/>
          <w:szCs w:val="24"/>
          <w:lang w:val="it-IT"/>
        </w:rPr>
        <w:t>entato il mondo della pallavolo, il suo carisma oltre al suo talento sono arrivati negli anni al cuore dei pallavolisti, dei dirigenti, dei club, dei tifosi e della stampa.</w:t>
      </w:r>
    </w:p>
    <w:p w14:paraId="4D7A4388" w14:textId="66A4C6B8" w:rsidR="00577B87" w:rsidRDefault="008F5B2F" w:rsidP="004D6625">
      <w:pPr>
        <w:spacing w:after="160" w:line="259" w:lineRule="auto"/>
        <w:jc w:val="both"/>
        <w:rPr>
          <w:rFonts w:ascii="Times New Roman" w:hAnsi="Times New Roman" w:cs="Times New Roman"/>
          <w:sz w:val="24"/>
          <w:szCs w:val="24"/>
          <w:lang w:val="it-IT"/>
        </w:rPr>
      </w:pPr>
      <w:r>
        <w:rPr>
          <w:rFonts w:ascii="Times New Roman" w:hAnsi="Times New Roman" w:cs="Times New Roman"/>
          <w:sz w:val="24"/>
          <w:szCs w:val="24"/>
          <w:lang w:val="it-IT"/>
        </w:rPr>
        <w:t xml:space="preserve">E’ un </w:t>
      </w:r>
      <w:r w:rsidR="00577B87">
        <w:rPr>
          <w:rFonts w:ascii="Times New Roman" w:hAnsi="Times New Roman" w:cs="Times New Roman"/>
          <w:sz w:val="24"/>
          <w:szCs w:val="24"/>
          <w:lang w:val="it-IT"/>
        </w:rPr>
        <w:t>toccante discorso dell’amico Lorenzo Tosi ad aprire la conferenza stampa</w:t>
      </w:r>
      <w:r w:rsidR="00D86C31">
        <w:rPr>
          <w:rFonts w:ascii="Times New Roman" w:hAnsi="Times New Roman" w:cs="Times New Roman"/>
          <w:sz w:val="24"/>
          <w:szCs w:val="24"/>
          <w:lang w:val="it-IT"/>
        </w:rPr>
        <w:t>, trasmessa in diretta sul profilo Instagram di Marco Falaschi,</w:t>
      </w:r>
      <w:r w:rsidR="00577B87">
        <w:rPr>
          <w:rFonts w:ascii="Times New Roman" w:hAnsi="Times New Roman" w:cs="Times New Roman"/>
          <w:sz w:val="24"/>
          <w:szCs w:val="24"/>
          <w:lang w:val="it-IT"/>
        </w:rPr>
        <w:t xml:space="preserve"> alla presenza dell’Assessore allo Sport del Comune di Camaiore Luca Mecchi, la responsabile comunicazione della fondazione Monasterio Chiara Silicani e di Emanuele Baldaccini nel doppio ruolo di vicepresidente Unione Pallavolo Camaiorese e Comitato Territoriale Appennino Toscano</w:t>
      </w:r>
      <w:r w:rsidR="00F938D4">
        <w:rPr>
          <w:rFonts w:ascii="Times New Roman" w:hAnsi="Times New Roman" w:cs="Times New Roman"/>
          <w:sz w:val="24"/>
          <w:szCs w:val="24"/>
          <w:lang w:val="it-IT"/>
        </w:rPr>
        <w:t>, nonché di una rappresentanza dei giovani dell’Upc</w:t>
      </w:r>
      <w:r w:rsidR="00577B87">
        <w:rPr>
          <w:rFonts w:ascii="Times New Roman" w:hAnsi="Times New Roman" w:cs="Times New Roman"/>
          <w:sz w:val="24"/>
          <w:szCs w:val="24"/>
          <w:lang w:val="it-IT"/>
        </w:rPr>
        <w:t>.</w:t>
      </w:r>
    </w:p>
    <w:p w14:paraId="1E9C112D" w14:textId="4EC89B44" w:rsidR="00640B20" w:rsidRPr="008F5B2F" w:rsidRDefault="00640B20" w:rsidP="004D6625">
      <w:pPr>
        <w:spacing w:after="160" w:line="259" w:lineRule="auto"/>
        <w:jc w:val="both"/>
        <w:rPr>
          <w:rFonts w:ascii="Times New Roman" w:hAnsi="Times New Roman" w:cs="Times New Roman"/>
          <w:color w:val="FF0000"/>
          <w:sz w:val="24"/>
          <w:szCs w:val="24"/>
          <w:lang w:val="it-IT"/>
        </w:rPr>
      </w:pPr>
      <w:r w:rsidRPr="008F5B2F">
        <w:rPr>
          <w:rFonts w:ascii="Times New Roman" w:hAnsi="Times New Roman" w:cs="Times New Roman"/>
          <w:color w:val="FF0000"/>
          <w:sz w:val="24"/>
          <w:szCs w:val="24"/>
          <w:lang w:val="it-IT"/>
        </w:rPr>
        <w:t>Le dichiarazioni</w:t>
      </w:r>
    </w:p>
    <w:p w14:paraId="2E04705A" w14:textId="77777777" w:rsidR="00D86C31" w:rsidRDefault="00577B87" w:rsidP="00D86C31">
      <w:pPr>
        <w:spacing w:after="160" w:line="240" w:lineRule="atLeast"/>
        <w:jc w:val="both"/>
        <w:rPr>
          <w:rFonts w:ascii="Times New Roman" w:hAnsi="Times New Roman" w:cs="Times New Roman"/>
          <w:sz w:val="24"/>
          <w:szCs w:val="24"/>
          <w:lang w:val="it-IT"/>
        </w:rPr>
      </w:pPr>
      <w:r w:rsidRPr="00640B20">
        <w:rPr>
          <w:rFonts w:ascii="Times New Roman" w:hAnsi="Times New Roman" w:cs="Times New Roman"/>
          <w:b/>
          <w:sz w:val="24"/>
          <w:szCs w:val="24"/>
          <w:lang w:val="it-IT"/>
        </w:rPr>
        <w:t xml:space="preserve">Lorenzo </w:t>
      </w:r>
      <w:r w:rsidR="00640B20" w:rsidRPr="00640B20">
        <w:rPr>
          <w:rFonts w:ascii="Times New Roman" w:hAnsi="Times New Roman" w:cs="Times New Roman"/>
          <w:b/>
          <w:sz w:val="24"/>
          <w:szCs w:val="24"/>
          <w:lang w:val="it-IT"/>
        </w:rPr>
        <w:t xml:space="preserve">Tosi </w:t>
      </w:r>
      <w:r>
        <w:rPr>
          <w:rFonts w:ascii="Times New Roman" w:hAnsi="Times New Roman" w:cs="Times New Roman"/>
          <w:sz w:val="24"/>
          <w:szCs w:val="24"/>
          <w:lang w:val="it-IT"/>
        </w:rPr>
        <w:t>non senza emozione, ha evidenziato le qualità umane di Marco Falaschi, la sua professionalità e la capacità di arrivare al cuore delle persone</w:t>
      </w:r>
      <w:r w:rsidR="00640B20">
        <w:rPr>
          <w:rFonts w:ascii="Times New Roman" w:hAnsi="Times New Roman" w:cs="Times New Roman"/>
          <w:sz w:val="24"/>
          <w:szCs w:val="24"/>
          <w:lang w:val="it-IT"/>
        </w:rPr>
        <w:t>, ricordando gli anni passati assieme sul campo</w:t>
      </w:r>
      <w:r>
        <w:rPr>
          <w:rFonts w:ascii="Times New Roman" w:hAnsi="Times New Roman" w:cs="Times New Roman"/>
          <w:sz w:val="24"/>
          <w:szCs w:val="24"/>
          <w:lang w:val="it-IT"/>
        </w:rPr>
        <w:t>.</w:t>
      </w:r>
      <w:r w:rsidR="00640B20">
        <w:rPr>
          <w:rFonts w:ascii="Times New Roman" w:hAnsi="Times New Roman" w:cs="Times New Roman"/>
          <w:sz w:val="24"/>
          <w:szCs w:val="24"/>
          <w:lang w:val="it-IT"/>
        </w:rPr>
        <w:t xml:space="preserve"> </w:t>
      </w:r>
    </w:p>
    <w:p w14:paraId="7BA523A2" w14:textId="50AEB4F7" w:rsidR="00577B87" w:rsidRDefault="00640B20" w:rsidP="00D86C31">
      <w:pPr>
        <w:spacing w:after="160" w:line="240" w:lineRule="atLeast"/>
        <w:jc w:val="both"/>
        <w:rPr>
          <w:rFonts w:ascii="Times New Roman" w:hAnsi="Times New Roman" w:cs="Times New Roman"/>
          <w:sz w:val="24"/>
          <w:szCs w:val="24"/>
          <w:lang w:val="it-IT"/>
        </w:rPr>
      </w:pPr>
      <w:r w:rsidRPr="00640B20">
        <w:rPr>
          <w:rFonts w:ascii="Times New Roman" w:hAnsi="Times New Roman" w:cs="Times New Roman"/>
          <w:b/>
          <w:sz w:val="24"/>
          <w:szCs w:val="24"/>
          <w:lang w:val="it-IT"/>
        </w:rPr>
        <w:t>L’Assessore Mecchi</w:t>
      </w:r>
      <w:r>
        <w:rPr>
          <w:rFonts w:ascii="Times New Roman" w:hAnsi="Times New Roman" w:cs="Times New Roman"/>
          <w:sz w:val="24"/>
          <w:szCs w:val="24"/>
          <w:lang w:val="it-IT"/>
        </w:rPr>
        <w:t xml:space="preserve"> punta l’</w:t>
      </w:r>
      <w:r w:rsidR="008F5B2F">
        <w:rPr>
          <w:rFonts w:ascii="Times New Roman" w:hAnsi="Times New Roman" w:cs="Times New Roman"/>
          <w:sz w:val="24"/>
          <w:szCs w:val="24"/>
          <w:lang w:val="it-IT"/>
        </w:rPr>
        <w:t>attenzione su</w:t>
      </w:r>
      <w:r>
        <w:rPr>
          <w:rFonts w:ascii="Times New Roman" w:hAnsi="Times New Roman" w:cs="Times New Roman"/>
          <w:sz w:val="24"/>
          <w:szCs w:val="24"/>
          <w:lang w:val="it-IT"/>
        </w:rPr>
        <w:t>lla capacità che Marco ha avuto di trasformare un momento importante della sua vita in un momento di festa e beneficienza. Sottolineando l’importanza dello sport nella sfera sociale dei ragazzi.</w:t>
      </w:r>
    </w:p>
    <w:p w14:paraId="1504CF7D" w14:textId="15F2D10F" w:rsidR="00640B20" w:rsidRDefault="00640B20" w:rsidP="00D86C31">
      <w:pPr>
        <w:spacing w:after="160" w:line="240" w:lineRule="atLeast"/>
        <w:jc w:val="both"/>
        <w:rPr>
          <w:rFonts w:ascii="Times New Roman" w:hAnsi="Times New Roman" w:cs="Times New Roman"/>
          <w:sz w:val="24"/>
          <w:szCs w:val="24"/>
          <w:lang w:val="it-IT"/>
        </w:rPr>
      </w:pPr>
      <w:r w:rsidRPr="00640B20">
        <w:rPr>
          <w:rFonts w:ascii="Times New Roman" w:hAnsi="Times New Roman" w:cs="Times New Roman"/>
          <w:b/>
          <w:sz w:val="24"/>
          <w:szCs w:val="24"/>
          <w:lang w:val="it-IT"/>
        </w:rPr>
        <w:t>Chiara Silicani</w:t>
      </w:r>
      <w:r>
        <w:rPr>
          <w:rFonts w:ascii="Times New Roman" w:hAnsi="Times New Roman" w:cs="Times New Roman"/>
          <w:sz w:val="24"/>
          <w:szCs w:val="24"/>
          <w:lang w:val="it-IT"/>
        </w:rPr>
        <w:t xml:space="preserve"> per la Fondazione Monasterio ringrazia il regista pisano per aver scelto proprio loro per l’evento, considerato che sono parte in causa del suo stop ed evidenzia l’importanza della ricerca che negli anni ha permesso e permette alle persone compatibilmente con le proprie patologie di continuare a praticare sport adattando accorgi</w:t>
      </w:r>
      <w:r w:rsidR="008F5B2F">
        <w:rPr>
          <w:rFonts w:ascii="Times New Roman" w:hAnsi="Times New Roman" w:cs="Times New Roman"/>
          <w:sz w:val="24"/>
          <w:szCs w:val="24"/>
          <w:lang w:val="it-IT"/>
        </w:rPr>
        <w:t xml:space="preserve">menti personali e ribadendo </w:t>
      </w:r>
      <w:r>
        <w:rPr>
          <w:rFonts w:ascii="Times New Roman" w:hAnsi="Times New Roman" w:cs="Times New Roman"/>
          <w:sz w:val="24"/>
          <w:szCs w:val="24"/>
          <w:lang w:val="it-IT"/>
        </w:rPr>
        <w:t>l’importanza non solo della prevenzione ma anche di uno stile di vita sano.</w:t>
      </w:r>
    </w:p>
    <w:p w14:paraId="1736205C" w14:textId="13A8599E" w:rsidR="00640B20" w:rsidRDefault="00640B20" w:rsidP="00D86C31">
      <w:pPr>
        <w:spacing w:after="160" w:line="240" w:lineRule="atLeast"/>
        <w:jc w:val="both"/>
        <w:rPr>
          <w:rFonts w:ascii="Times New Roman" w:hAnsi="Times New Roman" w:cs="Times New Roman"/>
          <w:sz w:val="24"/>
          <w:szCs w:val="24"/>
          <w:lang w:val="it-IT"/>
        </w:rPr>
      </w:pPr>
      <w:r w:rsidRPr="00640B20">
        <w:rPr>
          <w:rFonts w:ascii="Times New Roman" w:hAnsi="Times New Roman" w:cs="Times New Roman"/>
          <w:b/>
          <w:sz w:val="24"/>
          <w:szCs w:val="24"/>
          <w:lang w:val="it-IT"/>
        </w:rPr>
        <w:t>Emanuele Baldaccini</w:t>
      </w:r>
      <w:r>
        <w:rPr>
          <w:rFonts w:ascii="Times New Roman" w:hAnsi="Times New Roman" w:cs="Times New Roman"/>
          <w:sz w:val="24"/>
          <w:szCs w:val="24"/>
          <w:lang w:val="it-IT"/>
        </w:rPr>
        <w:t xml:space="preserve"> introduce Mc Volley il consorzio che sta prendendo vita dall’unione di Upc e Pallavolo Massa </w:t>
      </w:r>
      <w:r w:rsidR="008F5B2F">
        <w:rPr>
          <w:rFonts w:ascii="Times New Roman" w:hAnsi="Times New Roman" w:cs="Times New Roman"/>
          <w:sz w:val="24"/>
          <w:szCs w:val="24"/>
          <w:lang w:val="it-IT"/>
        </w:rPr>
        <w:t xml:space="preserve">Carrara </w:t>
      </w:r>
      <w:r>
        <w:rPr>
          <w:rFonts w:ascii="Times New Roman" w:hAnsi="Times New Roman" w:cs="Times New Roman"/>
          <w:sz w:val="24"/>
          <w:szCs w:val="24"/>
          <w:lang w:val="it-IT"/>
        </w:rPr>
        <w:t xml:space="preserve">a sostegno nell’organizzazione de </w:t>
      </w:r>
      <w:r w:rsidR="00CB34E5">
        <w:rPr>
          <w:rFonts w:ascii="Times New Roman" w:hAnsi="Times New Roman" w:cs="Times New Roman"/>
          <w:sz w:val="24"/>
          <w:szCs w:val="24"/>
          <w:lang w:val="it-IT"/>
        </w:rPr>
        <w:t>“</w:t>
      </w:r>
      <w:r>
        <w:rPr>
          <w:rFonts w:ascii="Times New Roman" w:hAnsi="Times New Roman" w:cs="Times New Roman"/>
          <w:sz w:val="24"/>
          <w:szCs w:val="24"/>
          <w:lang w:val="it-IT"/>
        </w:rPr>
        <w:t>Il Set del Cuore per Fala</w:t>
      </w:r>
      <w:r w:rsidR="00CB34E5">
        <w:rPr>
          <w:rFonts w:ascii="Times New Roman" w:hAnsi="Times New Roman" w:cs="Times New Roman"/>
          <w:sz w:val="24"/>
          <w:szCs w:val="24"/>
          <w:lang w:val="it-IT"/>
        </w:rPr>
        <w:t xml:space="preserve">” e descrive Marco Falaschi come un connubio di Intelligenza Emotiva, Sportiva e Tecnica, un esempio di come applicarsi per ottenere un risultato </w:t>
      </w:r>
      <w:r w:rsidR="008F5B2F">
        <w:rPr>
          <w:rFonts w:ascii="Times New Roman" w:hAnsi="Times New Roman" w:cs="Times New Roman"/>
          <w:sz w:val="24"/>
          <w:szCs w:val="24"/>
          <w:lang w:val="it-IT"/>
        </w:rPr>
        <w:t xml:space="preserve">sia fondamentale, </w:t>
      </w:r>
      <w:r w:rsidR="00CB34E5">
        <w:rPr>
          <w:rFonts w:ascii="Times New Roman" w:hAnsi="Times New Roman" w:cs="Times New Roman"/>
          <w:sz w:val="24"/>
          <w:szCs w:val="24"/>
          <w:lang w:val="it-IT"/>
        </w:rPr>
        <w:t xml:space="preserve">perché </w:t>
      </w:r>
      <w:r w:rsidR="008F5B2F">
        <w:rPr>
          <w:rFonts w:ascii="Times New Roman" w:hAnsi="Times New Roman" w:cs="Times New Roman"/>
          <w:sz w:val="24"/>
          <w:szCs w:val="24"/>
          <w:lang w:val="it-IT"/>
        </w:rPr>
        <w:t>il Talento da solo non basta.</w:t>
      </w:r>
    </w:p>
    <w:p w14:paraId="271E0474" w14:textId="77777777" w:rsidR="00CB34E5" w:rsidRDefault="00CB34E5" w:rsidP="004D6625">
      <w:pPr>
        <w:spacing w:after="160" w:line="259" w:lineRule="auto"/>
        <w:jc w:val="both"/>
        <w:rPr>
          <w:rFonts w:ascii="Times New Roman" w:hAnsi="Times New Roman" w:cs="Times New Roman"/>
          <w:sz w:val="24"/>
          <w:szCs w:val="24"/>
          <w:lang w:val="it-IT"/>
        </w:rPr>
      </w:pPr>
    </w:p>
    <w:p w14:paraId="459DAA96" w14:textId="77777777" w:rsidR="00CB34E5" w:rsidRDefault="00CB34E5" w:rsidP="004D6625">
      <w:pPr>
        <w:spacing w:after="160" w:line="259" w:lineRule="auto"/>
        <w:jc w:val="both"/>
        <w:rPr>
          <w:rFonts w:ascii="Times New Roman" w:hAnsi="Times New Roman" w:cs="Times New Roman"/>
          <w:sz w:val="24"/>
          <w:szCs w:val="24"/>
          <w:lang w:val="it-IT"/>
        </w:rPr>
      </w:pPr>
    </w:p>
    <w:p w14:paraId="4CA60B2B" w14:textId="77777777" w:rsidR="00CB34E5" w:rsidRDefault="00CB34E5" w:rsidP="004D6625">
      <w:pPr>
        <w:spacing w:after="160" w:line="259" w:lineRule="auto"/>
        <w:jc w:val="both"/>
        <w:rPr>
          <w:rFonts w:ascii="Times New Roman" w:hAnsi="Times New Roman" w:cs="Times New Roman"/>
          <w:sz w:val="24"/>
          <w:szCs w:val="24"/>
          <w:lang w:val="it-IT"/>
        </w:rPr>
      </w:pPr>
    </w:p>
    <w:p w14:paraId="7BF2B17D" w14:textId="0611B2B1" w:rsidR="00CB34E5" w:rsidRPr="008F5B2F" w:rsidRDefault="00CB34E5" w:rsidP="004D6625">
      <w:pPr>
        <w:spacing w:after="160" w:line="259" w:lineRule="auto"/>
        <w:jc w:val="both"/>
        <w:rPr>
          <w:rFonts w:ascii="Times New Roman" w:hAnsi="Times New Roman" w:cs="Times New Roman"/>
          <w:color w:val="FF0000"/>
          <w:sz w:val="24"/>
          <w:szCs w:val="24"/>
          <w:lang w:val="it-IT"/>
        </w:rPr>
      </w:pPr>
      <w:r w:rsidRPr="008F5B2F">
        <w:rPr>
          <w:rFonts w:ascii="Times New Roman" w:hAnsi="Times New Roman" w:cs="Times New Roman"/>
          <w:color w:val="FF0000"/>
          <w:sz w:val="24"/>
          <w:szCs w:val="24"/>
          <w:lang w:val="it-IT"/>
        </w:rPr>
        <w:lastRenderedPageBreak/>
        <w:t>Marco Falaschi svela l’evento</w:t>
      </w:r>
    </w:p>
    <w:p w14:paraId="06918DF3" w14:textId="47F0C58E" w:rsidR="00640B20" w:rsidRDefault="00640B20" w:rsidP="004D6625">
      <w:pPr>
        <w:spacing w:after="160" w:line="259" w:lineRule="auto"/>
        <w:jc w:val="both"/>
        <w:rPr>
          <w:rFonts w:ascii="Times New Roman" w:hAnsi="Times New Roman" w:cs="Times New Roman"/>
          <w:sz w:val="24"/>
          <w:szCs w:val="24"/>
          <w:lang w:val="it-IT"/>
        </w:rPr>
      </w:pPr>
      <w:r>
        <w:rPr>
          <w:rFonts w:ascii="Times New Roman" w:hAnsi="Times New Roman" w:cs="Times New Roman"/>
          <w:sz w:val="24"/>
          <w:szCs w:val="24"/>
          <w:lang w:val="it-IT"/>
        </w:rPr>
        <w:t xml:space="preserve">Ma ora veniamo al protagonista dell’evento Marco Falaschi </w:t>
      </w:r>
      <w:r w:rsidR="00CB34E5">
        <w:rPr>
          <w:rFonts w:ascii="Times New Roman" w:hAnsi="Times New Roman" w:cs="Times New Roman"/>
          <w:sz w:val="24"/>
          <w:szCs w:val="24"/>
          <w:lang w:val="it-IT"/>
        </w:rPr>
        <w:t xml:space="preserve">che dichiara come la pallavolo sia per lui una scuola di vita e come il suo amore per questo sport lo abbia sempre fatto andare in palestra felice anche dopo momenti difficili. </w:t>
      </w:r>
      <w:r w:rsidR="00F314BA">
        <w:rPr>
          <w:rFonts w:ascii="Times New Roman" w:hAnsi="Times New Roman" w:cs="Times New Roman"/>
          <w:sz w:val="24"/>
          <w:szCs w:val="24"/>
          <w:lang w:val="it-IT"/>
        </w:rPr>
        <w:t>Gli attestati di stima ricevuti in questo periodo sono per lui una vera gioia perché significano che ha lasciato qualcosa in questi venticinque anni di pallavolo.</w:t>
      </w:r>
      <w:r w:rsidR="00946031">
        <w:rPr>
          <w:rFonts w:ascii="Times New Roman" w:hAnsi="Times New Roman" w:cs="Times New Roman"/>
          <w:sz w:val="24"/>
          <w:szCs w:val="24"/>
          <w:lang w:val="it-IT"/>
        </w:rPr>
        <w:t xml:space="preserve"> Molto soddisfatto anche del sostegno dell’Associazione Italiana Pallavolisti (AIP) che sarà presente con il presidente Giorgio</w:t>
      </w:r>
      <w:r w:rsidR="00EE16D3">
        <w:rPr>
          <w:rFonts w:ascii="Times New Roman" w:hAnsi="Times New Roman" w:cs="Times New Roman"/>
          <w:sz w:val="24"/>
          <w:szCs w:val="24"/>
          <w:lang w:val="it-IT"/>
        </w:rPr>
        <w:t xml:space="preserve"> de</w:t>
      </w:r>
      <w:r w:rsidR="00946031">
        <w:rPr>
          <w:rFonts w:ascii="Times New Roman" w:hAnsi="Times New Roman" w:cs="Times New Roman"/>
          <w:sz w:val="24"/>
          <w:szCs w:val="24"/>
          <w:lang w:val="it-IT"/>
        </w:rPr>
        <w:t xml:space="preserve"> Togni ed il Segretario Generale Federico Cent</w:t>
      </w:r>
      <w:r w:rsidR="00EE16D3">
        <w:rPr>
          <w:rFonts w:ascii="Times New Roman" w:hAnsi="Times New Roman" w:cs="Times New Roman"/>
          <w:sz w:val="24"/>
          <w:szCs w:val="24"/>
          <w:lang w:val="it-IT"/>
        </w:rPr>
        <w:t>o</w:t>
      </w:r>
      <w:r w:rsidR="00946031">
        <w:rPr>
          <w:rFonts w:ascii="Times New Roman" w:hAnsi="Times New Roman" w:cs="Times New Roman"/>
          <w:sz w:val="24"/>
          <w:szCs w:val="24"/>
          <w:lang w:val="it-IT"/>
        </w:rPr>
        <w:t>mo.</w:t>
      </w:r>
    </w:p>
    <w:p w14:paraId="78830FE8" w14:textId="57062234" w:rsidR="00F314BA" w:rsidRPr="008F5B2F" w:rsidRDefault="00F314BA" w:rsidP="004D6625">
      <w:pPr>
        <w:spacing w:after="160" w:line="259" w:lineRule="auto"/>
        <w:jc w:val="both"/>
        <w:rPr>
          <w:rFonts w:ascii="Times New Roman" w:hAnsi="Times New Roman" w:cs="Times New Roman"/>
          <w:b/>
          <w:color w:val="000000" w:themeColor="text1"/>
          <w:sz w:val="24"/>
          <w:szCs w:val="24"/>
          <w:lang w:val="it-IT"/>
        </w:rPr>
      </w:pPr>
      <w:r w:rsidRPr="008F5B2F">
        <w:rPr>
          <w:rFonts w:ascii="Times New Roman" w:hAnsi="Times New Roman" w:cs="Times New Roman"/>
          <w:b/>
          <w:color w:val="000000" w:themeColor="text1"/>
          <w:sz w:val="24"/>
          <w:szCs w:val="24"/>
          <w:lang w:val="it-IT"/>
        </w:rPr>
        <w:t>- Il Luogo -</w:t>
      </w:r>
    </w:p>
    <w:p w14:paraId="2E2E7231" w14:textId="14A2E0F6" w:rsidR="002B5D1A" w:rsidRPr="002B5D1A" w:rsidRDefault="00F314BA" w:rsidP="004D6625">
      <w:pPr>
        <w:spacing w:after="160" w:line="259" w:lineRule="auto"/>
        <w:jc w:val="both"/>
        <w:rPr>
          <w:rFonts w:ascii="Times New Roman" w:hAnsi="Times New Roman" w:cs="Times New Roman"/>
          <w:b/>
          <w:sz w:val="24"/>
          <w:szCs w:val="24"/>
          <w:lang w:val="it-IT"/>
        </w:rPr>
      </w:pPr>
      <w:r>
        <w:rPr>
          <w:rFonts w:ascii="Times New Roman" w:hAnsi="Times New Roman" w:cs="Times New Roman"/>
          <w:sz w:val="24"/>
          <w:szCs w:val="24"/>
          <w:lang w:val="it-IT"/>
        </w:rPr>
        <w:t xml:space="preserve">Non è un segreto che la scelta del luogo e la data siano stati fissati dalla compagna Carlotta Cambi. Una sorpresa voluta e ideata con i Fratelli Tosi (Lorenzo e Federico) per far dare a Marco un vero e proprio addio al volley giocato dal campo. Da qui </w:t>
      </w:r>
      <w:r w:rsidR="008F5B2F">
        <w:rPr>
          <w:rFonts w:ascii="Times New Roman" w:hAnsi="Times New Roman" w:cs="Times New Roman"/>
          <w:sz w:val="24"/>
          <w:szCs w:val="24"/>
          <w:lang w:val="it-IT"/>
        </w:rPr>
        <w:t xml:space="preserve">poi </w:t>
      </w:r>
      <w:r>
        <w:rPr>
          <w:rFonts w:ascii="Times New Roman" w:hAnsi="Times New Roman" w:cs="Times New Roman"/>
          <w:sz w:val="24"/>
          <w:szCs w:val="24"/>
          <w:lang w:val="it-IT"/>
        </w:rPr>
        <w:t>la scelta di disputare l’evento a</w:t>
      </w:r>
      <w:r w:rsidR="008F5B2F">
        <w:rPr>
          <w:rFonts w:ascii="Times New Roman" w:hAnsi="Times New Roman" w:cs="Times New Roman"/>
          <w:sz w:val="24"/>
          <w:szCs w:val="24"/>
          <w:lang w:val="it-IT"/>
        </w:rPr>
        <w:t>l Palazzetto dello Sport di</w:t>
      </w:r>
      <w:r>
        <w:rPr>
          <w:rFonts w:ascii="Times New Roman" w:hAnsi="Times New Roman" w:cs="Times New Roman"/>
          <w:sz w:val="24"/>
          <w:szCs w:val="24"/>
          <w:lang w:val="it-IT"/>
        </w:rPr>
        <w:t xml:space="preserve"> Camaiore</w:t>
      </w:r>
      <w:r w:rsidR="008F5B2F">
        <w:rPr>
          <w:rFonts w:ascii="Times New Roman" w:hAnsi="Times New Roman" w:cs="Times New Roman"/>
          <w:sz w:val="24"/>
          <w:szCs w:val="24"/>
          <w:lang w:val="it-IT"/>
        </w:rPr>
        <w:t>, vista la vicinanza a casa, essendo da anni residenti a Viareggio.</w:t>
      </w:r>
    </w:p>
    <w:p w14:paraId="7CE1D674" w14:textId="3C66152A" w:rsidR="00885800" w:rsidRPr="008F5B2F" w:rsidRDefault="00885800" w:rsidP="004D6625">
      <w:pPr>
        <w:spacing w:after="160" w:line="259" w:lineRule="auto"/>
        <w:jc w:val="both"/>
        <w:rPr>
          <w:rFonts w:ascii="Times New Roman" w:hAnsi="Times New Roman" w:cs="Times New Roman"/>
          <w:b/>
          <w:color w:val="000000" w:themeColor="text1"/>
          <w:sz w:val="24"/>
          <w:szCs w:val="24"/>
          <w:lang w:val="it-IT"/>
        </w:rPr>
      </w:pPr>
      <w:r w:rsidRPr="008F5B2F">
        <w:rPr>
          <w:rFonts w:ascii="Times New Roman" w:hAnsi="Times New Roman" w:cs="Times New Roman"/>
          <w:b/>
          <w:color w:val="000000" w:themeColor="text1"/>
          <w:sz w:val="24"/>
          <w:szCs w:val="24"/>
          <w:lang w:val="it-IT"/>
        </w:rPr>
        <w:t>- Lo svolgimento -</w:t>
      </w:r>
    </w:p>
    <w:p w14:paraId="486AA9A2" w14:textId="77777777" w:rsidR="00946031" w:rsidRDefault="00885800" w:rsidP="00885800">
      <w:pPr>
        <w:spacing w:after="160" w:line="259" w:lineRule="auto"/>
        <w:jc w:val="both"/>
        <w:rPr>
          <w:rFonts w:ascii="Times New Roman" w:hAnsi="Times New Roman" w:cs="Times New Roman"/>
          <w:sz w:val="24"/>
          <w:szCs w:val="24"/>
          <w:lang w:val="it-IT"/>
        </w:rPr>
      </w:pPr>
      <w:r>
        <w:rPr>
          <w:rFonts w:ascii="Times New Roman" w:hAnsi="Times New Roman" w:cs="Times New Roman"/>
          <w:sz w:val="24"/>
          <w:szCs w:val="24"/>
          <w:lang w:val="it-IT"/>
        </w:rPr>
        <w:t xml:space="preserve">E’ lo stesso regista pisano, a raccontare che mercoledì a Camaiore saranno 24 gli atleti che gravitano nel panorama Nazionale e Internazionale che scenderanno in campo per festeggiarlo oltre 6 allenatori di grande </w:t>
      </w:r>
      <w:r w:rsidRPr="008F5B2F">
        <w:rPr>
          <w:rFonts w:ascii="Times New Roman" w:hAnsi="Times New Roman" w:cs="Times New Roman"/>
          <w:sz w:val="24"/>
          <w:szCs w:val="24"/>
          <w:lang w:val="it-IT"/>
        </w:rPr>
        <w:t>spessore e per la presenza di tutti loro, Marco ringrazia fortemente i club di appartenenza. Una chiamata quella</w:t>
      </w:r>
      <w:r>
        <w:rPr>
          <w:rFonts w:ascii="Times New Roman" w:hAnsi="Times New Roman" w:cs="Times New Roman"/>
          <w:sz w:val="24"/>
          <w:szCs w:val="24"/>
          <w:lang w:val="it-IT"/>
        </w:rPr>
        <w:t xml:space="preserve"> di Falaschi cui tutti hanno risposto ben volentieri. ‘Il Set del Cuore per Fala’ si svilupperà in due set a 15 per uno spettacolo che sarà più un’esibizione che non una vera partita. </w:t>
      </w:r>
      <w:r w:rsidR="008F5B2F">
        <w:rPr>
          <w:rFonts w:ascii="Times New Roman" w:hAnsi="Times New Roman" w:cs="Times New Roman"/>
          <w:sz w:val="24"/>
          <w:szCs w:val="24"/>
          <w:lang w:val="it-IT"/>
        </w:rPr>
        <w:t xml:space="preserve">Tra i due set, ci sarà spazio per presentare la Fondazione Monasterio. </w:t>
      </w:r>
      <w:r>
        <w:rPr>
          <w:rFonts w:ascii="Times New Roman" w:hAnsi="Times New Roman" w:cs="Times New Roman"/>
          <w:sz w:val="24"/>
          <w:szCs w:val="24"/>
          <w:lang w:val="it-IT"/>
        </w:rPr>
        <w:t>Un modo</w:t>
      </w:r>
      <w:r w:rsidR="008F5B2F">
        <w:rPr>
          <w:rFonts w:ascii="Times New Roman" w:hAnsi="Times New Roman" w:cs="Times New Roman"/>
          <w:sz w:val="24"/>
          <w:szCs w:val="24"/>
          <w:lang w:val="it-IT"/>
        </w:rPr>
        <w:t xml:space="preserve"> questo</w:t>
      </w:r>
      <w:r>
        <w:rPr>
          <w:rFonts w:ascii="Times New Roman" w:hAnsi="Times New Roman" w:cs="Times New Roman"/>
          <w:sz w:val="24"/>
          <w:szCs w:val="24"/>
          <w:lang w:val="it-IT"/>
        </w:rPr>
        <w:t xml:space="preserve"> per salutare un ambiente che lo ha visto protagonista per oltre 20 anni e che non poteva essere semplicemente abbandonato a seguito di una diagnosi medica.</w:t>
      </w:r>
      <w:r w:rsidR="008F5B2F">
        <w:rPr>
          <w:rFonts w:ascii="Times New Roman" w:hAnsi="Times New Roman" w:cs="Times New Roman"/>
          <w:sz w:val="24"/>
          <w:szCs w:val="24"/>
          <w:lang w:val="it-IT"/>
        </w:rPr>
        <w:t xml:space="preserve"> </w:t>
      </w:r>
    </w:p>
    <w:p w14:paraId="59DB5E68" w14:textId="3EFA8325" w:rsidR="00885800" w:rsidRDefault="008F5B2F" w:rsidP="00885800">
      <w:pPr>
        <w:spacing w:after="160" w:line="259" w:lineRule="auto"/>
        <w:jc w:val="both"/>
        <w:rPr>
          <w:rFonts w:ascii="Times New Roman" w:hAnsi="Times New Roman" w:cs="Times New Roman"/>
          <w:sz w:val="24"/>
          <w:szCs w:val="24"/>
          <w:lang w:val="it-IT"/>
        </w:rPr>
      </w:pPr>
      <w:r>
        <w:rPr>
          <w:rFonts w:ascii="Times New Roman" w:hAnsi="Times New Roman" w:cs="Times New Roman"/>
          <w:sz w:val="24"/>
          <w:szCs w:val="24"/>
          <w:lang w:val="it-IT"/>
        </w:rPr>
        <w:t xml:space="preserve">Per chi non potrà essere presente, verrà trasmesso in </w:t>
      </w:r>
      <w:r w:rsidRPr="008F5B2F">
        <w:rPr>
          <w:rFonts w:ascii="Times New Roman" w:hAnsi="Times New Roman" w:cs="Times New Roman"/>
          <w:b/>
          <w:sz w:val="24"/>
          <w:szCs w:val="24"/>
          <w:lang w:val="it-IT"/>
        </w:rPr>
        <w:t>diretta sulla pagina Facebook di UPC Volley.</w:t>
      </w:r>
    </w:p>
    <w:p w14:paraId="6AE0DC88" w14:textId="72C7393C" w:rsidR="00885800" w:rsidRPr="008F5B2F" w:rsidRDefault="00885800" w:rsidP="00885800">
      <w:pPr>
        <w:spacing w:after="160" w:line="259" w:lineRule="auto"/>
        <w:jc w:val="both"/>
        <w:rPr>
          <w:rFonts w:ascii="Times New Roman" w:hAnsi="Times New Roman" w:cs="Times New Roman"/>
          <w:b/>
          <w:color w:val="000000" w:themeColor="text1"/>
          <w:sz w:val="24"/>
          <w:szCs w:val="24"/>
          <w:lang w:val="it-IT"/>
        </w:rPr>
      </w:pPr>
      <w:r w:rsidRPr="008F5B2F">
        <w:rPr>
          <w:rFonts w:ascii="Times New Roman" w:hAnsi="Times New Roman" w:cs="Times New Roman"/>
          <w:b/>
          <w:color w:val="000000" w:themeColor="text1"/>
          <w:sz w:val="24"/>
          <w:szCs w:val="24"/>
          <w:lang w:val="it-IT"/>
        </w:rPr>
        <w:t xml:space="preserve">- </w:t>
      </w:r>
      <w:r w:rsidR="00B73408" w:rsidRPr="008F5B2F">
        <w:rPr>
          <w:rFonts w:ascii="Times New Roman" w:hAnsi="Times New Roman" w:cs="Times New Roman"/>
          <w:b/>
          <w:color w:val="000000" w:themeColor="text1"/>
          <w:sz w:val="24"/>
          <w:szCs w:val="24"/>
          <w:lang w:val="it-IT"/>
        </w:rPr>
        <w:t>I nomi svelati</w:t>
      </w:r>
      <w:r w:rsidRPr="008F5B2F">
        <w:rPr>
          <w:rFonts w:ascii="Times New Roman" w:hAnsi="Times New Roman" w:cs="Times New Roman"/>
          <w:b/>
          <w:color w:val="000000" w:themeColor="text1"/>
          <w:sz w:val="24"/>
          <w:szCs w:val="24"/>
          <w:lang w:val="it-IT"/>
        </w:rPr>
        <w:t xml:space="preserve"> - </w:t>
      </w:r>
    </w:p>
    <w:p w14:paraId="4F7938EE" w14:textId="466136A1" w:rsidR="00885800" w:rsidRDefault="00885800" w:rsidP="00885800">
      <w:pPr>
        <w:spacing w:after="160" w:line="259" w:lineRule="auto"/>
        <w:jc w:val="both"/>
        <w:rPr>
          <w:rFonts w:ascii="Times New Roman" w:hAnsi="Times New Roman" w:cs="Times New Roman"/>
          <w:sz w:val="24"/>
          <w:szCs w:val="24"/>
          <w:lang w:val="it-IT"/>
        </w:rPr>
      </w:pPr>
      <w:r>
        <w:rPr>
          <w:rFonts w:ascii="Times New Roman" w:hAnsi="Times New Roman" w:cs="Times New Roman"/>
          <w:sz w:val="24"/>
          <w:szCs w:val="24"/>
          <w:lang w:val="it-IT"/>
        </w:rPr>
        <w:t xml:space="preserve">Per conoscere tutti i partecipanti bisognerà attendere e seguire le </w:t>
      </w:r>
      <w:r w:rsidRPr="008F5B2F">
        <w:rPr>
          <w:rFonts w:ascii="Times New Roman" w:hAnsi="Times New Roman" w:cs="Times New Roman"/>
          <w:b/>
          <w:sz w:val="24"/>
          <w:szCs w:val="24"/>
          <w:lang w:val="it-IT"/>
        </w:rPr>
        <w:t>pagine social di ‘Pallavolisti Bruti’</w:t>
      </w:r>
      <w:r>
        <w:rPr>
          <w:rFonts w:ascii="Times New Roman" w:hAnsi="Times New Roman" w:cs="Times New Roman"/>
          <w:sz w:val="24"/>
          <w:szCs w:val="24"/>
          <w:lang w:val="it-IT"/>
        </w:rPr>
        <w:t>, ma Falaschi si sbilancia e fa i nomi degli ex olimpionici Simone Buti e Simone Parodi, dei giocatori Luigi Randazzo, Giulio Sabbi, Tommaso Stefani e Iacopo Botto.</w:t>
      </w:r>
    </w:p>
    <w:p w14:paraId="1124A882" w14:textId="659E2CD4" w:rsidR="00885800" w:rsidRDefault="00885800" w:rsidP="00885800">
      <w:pPr>
        <w:spacing w:after="160" w:line="259" w:lineRule="auto"/>
        <w:jc w:val="both"/>
        <w:rPr>
          <w:rFonts w:ascii="Times New Roman" w:hAnsi="Times New Roman" w:cs="Times New Roman"/>
          <w:sz w:val="24"/>
          <w:szCs w:val="24"/>
          <w:lang w:val="it-IT"/>
        </w:rPr>
      </w:pPr>
      <w:r>
        <w:rPr>
          <w:rFonts w:ascii="Times New Roman" w:hAnsi="Times New Roman" w:cs="Times New Roman"/>
          <w:sz w:val="24"/>
          <w:szCs w:val="24"/>
          <w:lang w:val="it-IT"/>
        </w:rPr>
        <w:t>Per i tecnici forte la rappresentanza da Santa Croce dove è cresciuto con Alessandro Pagl</w:t>
      </w:r>
      <w:r w:rsidR="00483E29">
        <w:rPr>
          <w:rFonts w:ascii="Times New Roman" w:hAnsi="Times New Roman" w:cs="Times New Roman"/>
          <w:sz w:val="24"/>
          <w:szCs w:val="24"/>
          <w:lang w:val="it-IT"/>
        </w:rPr>
        <w:t>iani, Matteo Morando e Fulvio Bertini</w:t>
      </w:r>
      <w:r>
        <w:rPr>
          <w:rFonts w:ascii="Times New Roman" w:hAnsi="Times New Roman" w:cs="Times New Roman"/>
          <w:sz w:val="24"/>
          <w:szCs w:val="24"/>
          <w:lang w:val="it-IT"/>
        </w:rPr>
        <w:t xml:space="preserve"> ora coach all’estero.</w:t>
      </w:r>
    </w:p>
    <w:p w14:paraId="037986BE" w14:textId="7E0CA2DB" w:rsidR="00885800" w:rsidRDefault="00885800" w:rsidP="00885800">
      <w:pPr>
        <w:spacing w:after="160" w:line="259" w:lineRule="auto"/>
        <w:jc w:val="both"/>
        <w:rPr>
          <w:rFonts w:ascii="Times New Roman" w:hAnsi="Times New Roman" w:cs="Times New Roman"/>
          <w:sz w:val="24"/>
          <w:szCs w:val="24"/>
          <w:lang w:val="it-IT"/>
        </w:rPr>
      </w:pPr>
      <w:r>
        <w:rPr>
          <w:rFonts w:ascii="Times New Roman" w:hAnsi="Times New Roman" w:cs="Times New Roman"/>
          <w:sz w:val="24"/>
          <w:szCs w:val="24"/>
          <w:lang w:val="it-IT"/>
        </w:rPr>
        <w:t>Tra i tecnici che più hanno avuto un significato nel suo perco</w:t>
      </w:r>
      <w:r w:rsidR="00B73408">
        <w:rPr>
          <w:rFonts w:ascii="Times New Roman" w:hAnsi="Times New Roman" w:cs="Times New Roman"/>
          <w:sz w:val="24"/>
          <w:szCs w:val="24"/>
          <w:lang w:val="it-IT"/>
        </w:rPr>
        <w:t xml:space="preserve">rso sarà presente </w:t>
      </w:r>
      <w:r>
        <w:rPr>
          <w:rFonts w:ascii="Times New Roman" w:hAnsi="Times New Roman" w:cs="Times New Roman"/>
          <w:sz w:val="24"/>
          <w:szCs w:val="24"/>
          <w:lang w:val="it-IT"/>
        </w:rPr>
        <w:t>Vincenzo di Pinto.</w:t>
      </w:r>
    </w:p>
    <w:p w14:paraId="42A87469" w14:textId="2B85ED5F" w:rsidR="00885800" w:rsidRDefault="008F5B2F" w:rsidP="004D6625">
      <w:pPr>
        <w:spacing w:after="160" w:line="259" w:lineRule="auto"/>
        <w:jc w:val="both"/>
        <w:rPr>
          <w:rFonts w:ascii="Times New Roman" w:hAnsi="Times New Roman" w:cs="Times New Roman"/>
          <w:color w:val="FF0000"/>
          <w:sz w:val="24"/>
          <w:szCs w:val="24"/>
          <w:lang w:val="it-IT"/>
        </w:rPr>
      </w:pPr>
      <w:r>
        <w:rPr>
          <w:rFonts w:ascii="Times New Roman" w:hAnsi="Times New Roman" w:cs="Times New Roman"/>
          <w:sz w:val="24"/>
          <w:szCs w:val="24"/>
          <w:lang w:val="it-IT"/>
        </w:rPr>
        <w:t>Tutti i campioni presenti, come la</w:t>
      </w:r>
      <w:r w:rsidR="00885800">
        <w:rPr>
          <w:rFonts w:ascii="Times New Roman" w:hAnsi="Times New Roman" w:cs="Times New Roman"/>
          <w:sz w:val="24"/>
          <w:szCs w:val="24"/>
          <w:lang w:val="it-IT"/>
        </w:rPr>
        <w:t xml:space="preserve"> compagna Carlotta Cambi campionessa olimpionica e mondiale </w:t>
      </w:r>
      <w:r>
        <w:rPr>
          <w:rFonts w:ascii="Times New Roman" w:hAnsi="Times New Roman" w:cs="Times New Roman"/>
          <w:sz w:val="24"/>
          <w:szCs w:val="24"/>
          <w:lang w:val="it-IT"/>
        </w:rPr>
        <w:t xml:space="preserve">che </w:t>
      </w:r>
      <w:r w:rsidR="00885800">
        <w:rPr>
          <w:rFonts w:ascii="Times New Roman" w:hAnsi="Times New Roman" w:cs="Times New Roman"/>
          <w:sz w:val="24"/>
          <w:szCs w:val="24"/>
          <w:lang w:val="it-IT"/>
        </w:rPr>
        <w:t>sarà voce dell’evento stesso</w:t>
      </w:r>
      <w:r>
        <w:rPr>
          <w:rFonts w:ascii="Times New Roman" w:hAnsi="Times New Roman" w:cs="Times New Roman"/>
          <w:sz w:val="24"/>
          <w:szCs w:val="24"/>
          <w:lang w:val="it-IT"/>
        </w:rPr>
        <w:t xml:space="preserve">, saranno poi </w:t>
      </w:r>
      <w:r w:rsidR="00885800">
        <w:rPr>
          <w:rFonts w:ascii="Times New Roman" w:hAnsi="Times New Roman" w:cs="Times New Roman"/>
          <w:sz w:val="24"/>
          <w:szCs w:val="24"/>
          <w:lang w:val="it-IT"/>
        </w:rPr>
        <w:t>a disposizione dei tifosi accorsi a riempire gli spal</w:t>
      </w:r>
      <w:r>
        <w:rPr>
          <w:rFonts w:ascii="Times New Roman" w:hAnsi="Times New Roman" w:cs="Times New Roman"/>
          <w:sz w:val="24"/>
          <w:szCs w:val="24"/>
          <w:lang w:val="it-IT"/>
        </w:rPr>
        <w:t xml:space="preserve">ti del Pala Camaiore per foto ed autografi. </w:t>
      </w:r>
      <w:r w:rsidR="00946031">
        <w:rPr>
          <w:rFonts w:ascii="Times New Roman" w:hAnsi="Times New Roman" w:cs="Times New Roman"/>
          <w:sz w:val="24"/>
          <w:szCs w:val="24"/>
          <w:lang w:val="it-IT"/>
        </w:rPr>
        <w:t>Ingresso dalle ore 18.</w:t>
      </w:r>
    </w:p>
    <w:p w14:paraId="215B0686" w14:textId="3C161028" w:rsidR="00F314BA" w:rsidRPr="008F5B2F" w:rsidRDefault="00F314BA" w:rsidP="004D6625">
      <w:pPr>
        <w:spacing w:after="160" w:line="259" w:lineRule="auto"/>
        <w:jc w:val="both"/>
        <w:rPr>
          <w:rFonts w:ascii="Times New Roman" w:hAnsi="Times New Roman" w:cs="Times New Roman"/>
          <w:b/>
          <w:color w:val="000000" w:themeColor="text1"/>
          <w:sz w:val="24"/>
          <w:szCs w:val="24"/>
          <w:lang w:val="it-IT"/>
        </w:rPr>
      </w:pPr>
      <w:r w:rsidRPr="008F5B2F">
        <w:rPr>
          <w:rFonts w:ascii="Times New Roman" w:hAnsi="Times New Roman" w:cs="Times New Roman"/>
          <w:b/>
          <w:color w:val="000000" w:themeColor="text1"/>
          <w:sz w:val="24"/>
          <w:szCs w:val="24"/>
          <w:lang w:val="it-IT"/>
        </w:rPr>
        <w:t>- La Beneficienza -</w:t>
      </w:r>
    </w:p>
    <w:p w14:paraId="6BFA286D" w14:textId="7A3A4569" w:rsidR="00F314BA" w:rsidRDefault="00F314BA" w:rsidP="00F314BA">
      <w:pPr>
        <w:spacing w:after="160" w:line="259" w:lineRule="auto"/>
        <w:jc w:val="both"/>
        <w:rPr>
          <w:rFonts w:ascii="Times New Roman" w:hAnsi="Times New Roman" w:cs="Times New Roman"/>
          <w:sz w:val="24"/>
          <w:szCs w:val="24"/>
          <w:lang w:val="it-IT"/>
        </w:rPr>
      </w:pPr>
      <w:r>
        <w:rPr>
          <w:rFonts w:ascii="Times New Roman" w:hAnsi="Times New Roman" w:cs="Times New Roman"/>
          <w:sz w:val="24"/>
          <w:szCs w:val="24"/>
          <w:lang w:val="it-IT"/>
        </w:rPr>
        <w:t xml:space="preserve">L’evento è </w:t>
      </w:r>
      <w:r w:rsidRPr="00885800">
        <w:rPr>
          <w:rFonts w:ascii="Times New Roman" w:hAnsi="Times New Roman" w:cs="Times New Roman"/>
          <w:sz w:val="24"/>
          <w:szCs w:val="24"/>
          <w:lang w:val="it-IT"/>
        </w:rPr>
        <w:t>patrocinato dal Comune di Camaiore, organizzato in collaborazione della società locale Unione Pallavolo Camaiorese (Upc) e MC Volley, con il supporto di ‘Pallavolisti Brutti’ e con il sostegno</w:t>
      </w:r>
      <w:r>
        <w:rPr>
          <w:rFonts w:ascii="Times New Roman" w:hAnsi="Times New Roman" w:cs="Times New Roman"/>
          <w:sz w:val="24"/>
          <w:szCs w:val="24"/>
          <w:lang w:val="it-IT"/>
        </w:rPr>
        <w:t xml:space="preserve"> dell’Associazione Italiana Pallavolisti (AIP).</w:t>
      </w:r>
    </w:p>
    <w:p w14:paraId="156B65B2" w14:textId="50F826E8" w:rsidR="004D6625" w:rsidRPr="005A7126" w:rsidRDefault="00F314BA" w:rsidP="004D6625">
      <w:pPr>
        <w:spacing w:after="160" w:line="259" w:lineRule="auto"/>
        <w:jc w:val="both"/>
        <w:rPr>
          <w:rFonts w:ascii="Times New Roman" w:hAnsi="Times New Roman" w:cs="Times New Roman"/>
          <w:i/>
          <w:sz w:val="24"/>
          <w:szCs w:val="24"/>
          <w:lang w:val="it-IT"/>
        </w:rPr>
      </w:pPr>
      <w:r>
        <w:rPr>
          <w:rFonts w:ascii="Times New Roman" w:hAnsi="Times New Roman" w:cs="Times New Roman"/>
          <w:sz w:val="24"/>
          <w:szCs w:val="24"/>
          <w:lang w:val="it-IT"/>
        </w:rPr>
        <w:t>“Il Set del Cuore per Fala”</w:t>
      </w:r>
      <w:r w:rsidR="007141CB">
        <w:rPr>
          <w:rFonts w:ascii="Times New Roman" w:hAnsi="Times New Roman" w:cs="Times New Roman"/>
          <w:sz w:val="24"/>
          <w:szCs w:val="24"/>
          <w:lang w:val="it-IT"/>
        </w:rPr>
        <w:t xml:space="preserve"> è un </w:t>
      </w:r>
      <w:r w:rsidR="002D28A5">
        <w:rPr>
          <w:rFonts w:ascii="Times New Roman" w:hAnsi="Times New Roman" w:cs="Times New Roman"/>
          <w:sz w:val="24"/>
          <w:szCs w:val="24"/>
          <w:lang w:val="it-IT"/>
        </w:rPr>
        <w:t xml:space="preserve">evento </w:t>
      </w:r>
      <w:r>
        <w:rPr>
          <w:rFonts w:ascii="Times New Roman" w:hAnsi="Times New Roman" w:cs="Times New Roman"/>
          <w:sz w:val="24"/>
          <w:szCs w:val="24"/>
          <w:lang w:val="it-IT"/>
        </w:rPr>
        <w:t>benefico ad</w:t>
      </w:r>
      <w:r w:rsidR="007141CB">
        <w:rPr>
          <w:rFonts w:ascii="Times New Roman" w:hAnsi="Times New Roman" w:cs="Times New Roman"/>
          <w:sz w:val="24"/>
          <w:szCs w:val="24"/>
          <w:lang w:val="it-IT"/>
        </w:rPr>
        <w:t xml:space="preserve"> ingresso gratuito (fino ad esaurimento posti) e sarà possibile </w:t>
      </w:r>
      <w:r>
        <w:rPr>
          <w:rFonts w:ascii="Times New Roman" w:hAnsi="Times New Roman" w:cs="Times New Roman"/>
          <w:sz w:val="24"/>
          <w:szCs w:val="24"/>
          <w:lang w:val="it-IT"/>
        </w:rPr>
        <w:t>fare una donazione</w:t>
      </w:r>
      <w:r w:rsidR="00885800">
        <w:rPr>
          <w:rFonts w:ascii="Times New Roman" w:hAnsi="Times New Roman" w:cs="Times New Roman"/>
          <w:sz w:val="24"/>
          <w:szCs w:val="24"/>
          <w:lang w:val="it-IT"/>
        </w:rPr>
        <w:t xml:space="preserve"> </w:t>
      </w:r>
      <w:r w:rsidR="00483E29">
        <w:rPr>
          <w:rFonts w:ascii="Times New Roman" w:hAnsi="Times New Roman" w:cs="Times New Roman"/>
          <w:sz w:val="24"/>
          <w:szCs w:val="24"/>
          <w:lang w:val="it-IT"/>
        </w:rPr>
        <w:t>all’ingresso o per assicurarsi l</w:t>
      </w:r>
      <w:r w:rsidR="00885800">
        <w:rPr>
          <w:rFonts w:ascii="Times New Roman" w:hAnsi="Times New Roman" w:cs="Times New Roman"/>
          <w:sz w:val="24"/>
          <w:szCs w:val="24"/>
          <w:lang w:val="it-IT"/>
        </w:rPr>
        <w:t>a m</w:t>
      </w:r>
      <w:r>
        <w:rPr>
          <w:rFonts w:ascii="Times New Roman" w:hAnsi="Times New Roman" w:cs="Times New Roman"/>
          <w:sz w:val="24"/>
          <w:szCs w:val="24"/>
          <w:lang w:val="it-IT"/>
        </w:rPr>
        <w:t xml:space="preserve">aglia realizzata per l’evento, il tutto ovviamente ad offerta libera. L’intero ricavato della serata andrà a </w:t>
      </w:r>
      <w:r w:rsidR="007141CB">
        <w:rPr>
          <w:rFonts w:ascii="Times New Roman" w:hAnsi="Times New Roman" w:cs="Times New Roman"/>
          <w:sz w:val="24"/>
          <w:szCs w:val="24"/>
          <w:lang w:val="it-IT"/>
        </w:rPr>
        <w:t>sostenere l</w:t>
      </w:r>
      <w:r w:rsidR="004D6625" w:rsidRPr="004D6625">
        <w:rPr>
          <w:rFonts w:ascii="Times New Roman" w:hAnsi="Times New Roman" w:cs="Times New Roman"/>
          <w:sz w:val="24"/>
          <w:szCs w:val="24"/>
          <w:lang w:val="it-IT"/>
        </w:rPr>
        <w:t xml:space="preserve">a </w:t>
      </w:r>
      <w:r w:rsidR="004D6625" w:rsidRPr="004D6625">
        <w:rPr>
          <w:rFonts w:ascii="Times New Roman" w:hAnsi="Times New Roman" w:cs="Times New Roman"/>
          <w:sz w:val="24"/>
          <w:szCs w:val="24"/>
          <w:u w:val="single"/>
          <w:lang w:val="it-IT"/>
        </w:rPr>
        <w:t>raccolta fondi</w:t>
      </w:r>
      <w:r w:rsidR="004D6625" w:rsidRPr="004D6625">
        <w:rPr>
          <w:rFonts w:ascii="Times New Roman" w:hAnsi="Times New Roman" w:cs="Times New Roman"/>
          <w:sz w:val="24"/>
          <w:szCs w:val="24"/>
          <w:lang w:val="it-IT"/>
        </w:rPr>
        <w:t xml:space="preserve"> per </w:t>
      </w:r>
      <w:r w:rsidR="004D6625" w:rsidRPr="004D6625">
        <w:rPr>
          <w:rFonts w:ascii="Times New Roman" w:hAnsi="Times New Roman" w:cs="Times New Roman"/>
          <w:b/>
          <w:sz w:val="24"/>
          <w:szCs w:val="24"/>
          <w:lang w:val="it-IT"/>
        </w:rPr>
        <w:t>Monasterio – La ricerca che cura</w:t>
      </w:r>
      <w:r>
        <w:rPr>
          <w:rFonts w:ascii="Times New Roman" w:hAnsi="Times New Roman" w:cs="Times New Roman"/>
          <w:sz w:val="24"/>
          <w:szCs w:val="24"/>
          <w:lang w:val="it-IT"/>
        </w:rPr>
        <w:t xml:space="preserve"> a</w:t>
      </w:r>
      <w:r w:rsidRPr="004D6625">
        <w:rPr>
          <w:rFonts w:ascii="Times New Roman" w:hAnsi="Times New Roman" w:cs="Times New Roman"/>
          <w:sz w:val="24"/>
          <w:szCs w:val="24"/>
          <w:lang w:val="it-IT"/>
        </w:rPr>
        <w:t>ffinché lo sport possa continuare a essere un veicolo concreto di impegno sociale, speranza e vicinanza a chi ogni giorno lavora per la salute e la ricerca.</w:t>
      </w:r>
      <w:r>
        <w:rPr>
          <w:rFonts w:ascii="Times New Roman" w:hAnsi="Times New Roman" w:cs="Times New Roman"/>
          <w:sz w:val="24"/>
          <w:szCs w:val="24"/>
          <w:lang w:val="it-IT"/>
        </w:rPr>
        <w:t xml:space="preserve"> </w:t>
      </w:r>
      <w:r w:rsidR="00946031">
        <w:rPr>
          <w:rFonts w:ascii="Times New Roman" w:hAnsi="Times New Roman" w:cs="Times New Roman"/>
          <w:sz w:val="24"/>
          <w:szCs w:val="24"/>
          <w:lang w:val="it-IT"/>
        </w:rPr>
        <w:t xml:space="preserve"> </w:t>
      </w:r>
      <w:r w:rsidR="008E44A0">
        <w:rPr>
          <w:rFonts w:ascii="Times New Roman" w:hAnsi="Times New Roman" w:cs="Times New Roman"/>
          <w:sz w:val="24"/>
          <w:szCs w:val="24"/>
          <w:lang w:val="it-IT"/>
        </w:rPr>
        <w:tab/>
      </w:r>
      <w:r w:rsidR="008E44A0">
        <w:rPr>
          <w:rFonts w:ascii="Times New Roman" w:hAnsi="Times New Roman" w:cs="Times New Roman"/>
          <w:sz w:val="24"/>
          <w:szCs w:val="24"/>
          <w:lang w:val="it-IT"/>
        </w:rPr>
        <w:tab/>
      </w:r>
      <w:r w:rsidR="008E44A0">
        <w:rPr>
          <w:rFonts w:ascii="Times New Roman" w:hAnsi="Times New Roman" w:cs="Times New Roman"/>
          <w:sz w:val="24"/>
          <w:szCs w:val="24"/>
          <w:lang w:val="it-IT"/>
        </w:rPr>
        <w:tab/>
      </w:r>
      <w:r w:rsidR="008E44A0">
        <w:rPr>
          <w:rFonts w:ascii="Times New Roman" w:hAnsi="Times New Roman" w:cs="Times New Roman"/>
          <w:sz w:val="24"/>
          <w:szCs w:val="24"/>
          <w:lang w:val="it-IT"/>
        </w:rPr>
        <w:tab/>
      </w:r>
      <w:r w:rsidR="008E44A0">
        <w:rPr>
          <w:rFonts w:ascii="Times New Roman" w:hAnsi="Times New Roman" w:cs="Times New Roman"/>
          <w:sz w:val="24"/>
          <w:szCs w:val="24"/>
          <w:lang w:val="it-IT"/>
        </w:rPr>
        <w:tab/>
      </w:r>
      <w:r w:rsidR="008E44A0">
        <w:rPr>
          <w:rFonts w:ascii="Times New Roman" w:hAnsi="Times New Roman" w:cs="Times New Roman"/>
          <w:sz w:val="24"/>
          <w:szCs w:val="24"/>
          <w:lang w:val="it-IT"/>
        </w:rPr>
        <w:tab/>
      </w:r>
      <w:r w:rsidR="008E44A0">
        <w:rPr>
          <w:rFonts w:ascii="Times New Roman" w:hAnsi="Times New Roman" w:cs="Times New Roman"/>
          <w:sz w:val="24"/>
          <w:szCs w:val="24"/>
          <w:lang w:val="it-IT"/>
        </w:rPr>
        <w:tab/>
      </w:r>
      <w:r w:rsidR="008E44A0">
        <w:rPr>
          <w:rFonts w:ascii="Times New Roman" w:hAnsi="Times New Roman" w:cs="Times New Roman"/>
          <w:sz w:val="24"/>
          <w:szCs w:val="24"/>
          <w:lang w:val="it-IT"/>
        </w:rPr>
        <w:tab/>
      </w:r>
      <w:r w:rsidR="008E44A0">
        <w:rPr>
          <w:rFonts w:ascii="Times New Roman" w:hAnsi="Times New Roman" w:cs="Times New Roman"/>
          <w:sz w:val="24"/>
          <w:szCs w:val="24"/>
          <w:lang w:val="it-IT"/>
        </w:rPr>
        <w:tab/>
      </w:r>
      <w:r w:rsidR="008E44A0">
        <w:rPr>
          <w:rFonts w:ascii="Times New Roman" w:hAnsi="Times New Roman" w:cs="Times New Roman"/>
          <w:sz w:val="24"/>
          <w:szCs w:val="24"/>
          <w:lang w:val="it-IT"/>
        </w:rPr>
        <w:tab/>
      </w:r>
      <w:r w:rsidR="008E44A0">
        <w:rPr>
          <w:rFonts w:ascii="Times New Roman" w:hAnsi="Times New Roman" w:cs="Times New Roman"/>
          <w:sz w:val="24"/>
          <w:szCs w:val="24"/>
          <w:lang w:val="it-IT"/>
        </w:rPr>
        <w:tab/>
      </w:r>
      <w:r w:rsidR="008E44A0">
        <w:rPr>
          <w:rFonts w:ascii="Times New Roman" w:hAnsi="Times New Roman" w:cs="Times New Roman"/>
          <w:sz w:val="24"/>
          <w:szCs w:val="24"/>
          <w:lang w:val="it-IT"/>
        </w:rPr>
        <w:tab/>
      </w:r>
      <w:r w:rsidR="008E44A0">
        <w:rPr>
          <w:rFonts w:ascii="Times New Roman" w:hAnsi="Times New Roman" w:cs="Times New Roman"/>
          <w:sz w:val="24"/>
          <w:szCs w:val="24"/>
          <w:lang w:val="it-IT"/>
        </w:rPr>
        <w:tab/>
      </w:r>
      <w:r w:rsidR="008E44A0">
        <w:rPr>
          <w:rFonts w:ascii="Times New Roman" w:hAnsi="Times New Roman" w:cs="Times New Roman"/>
          <w:sz w:val="24"/>
          <w:szCs w:val="24"/>
          <w:lang w:val="it-IT"/>
        </w:rPr>
        <w:tab/>
      </w:r>
      <w:r w:rsidR="00946031">
        <w:rPr>
          <w:rFonts w:ascii="Times New Roman" w:hAnsi="Times New Roman" w:cs="Times New Roman"/>
          <w:sz w:val="24"/>
          <w:szCs w:val="24"/>
          <w:lang w:val="it-IT"/>
        </w:rPr>
        <w:tab/>
      </w:r>
      <w:r w:rsidR="00946031">
        <w:rPr>
          <w:rFonts w:ascii="Times New Roman" w:hAnsi="Times New Roman" w:cs="Times New Roman"/>
          <w:sz w:val="24"/>
          <w:szCs w:val="24"/>
          <w:lang w:val="it-IT"/>
        </w:rPr>
        <w:tab/>
      </w:r>
      <w:r w:rsidR="00946031">
        <w:rPr>
          <w:rFonts w:ascii="Times New Roman" w:hAnsi="Times New Roman" w:cs="Times New Roman"/>
          <w:sz w:val="24"/>
          <w:szCs w:val="24"/>
          <w:lang w:val="it-IT"/>
        </w:rPr>
        <w:tab/>
      </w:r>
      <w:r w:rsidR="00946031">
        <w:rPr>
          <w:rFonts w:ascii="Times New Roman" w:hAnsi="Times New Roman" w:cs="Times New Roman"/>
          <w:sz w:val="24"/>
          <w:szCs w:val="24"/>
          <w:lang w:val="it-IT"/>
        </w:rPr>
        <w:tab/>
      </w:r>
      <w:r w:rsidR="00946031">
        <w:rPr>
          <w:rFonts w:ascii="Times New Roman" w:hAnsi="Times New Roman" w:cs="Times New Roman"/>
          <w:sz w:val="24"/>
          <w:szCs w:val="24"/>
          <w:lang w:val="it-IT"/>
        </w:rPr>
        <w:tab/>
      </w:r>
      <w:r w:rsidR="00946031">
        <w:rPr>
          <w:rFonts w:ascii="Times New Roman" w:hAnsi="Times New Roman" w:cs="Times New Roman"/>
          <w:sz w:val="24"/>
          <w:szCs w:val="24"/>
          <w:lang w:val="it-IT"/>
        </w:rPr>
        <w:tab/>
      </w:r>
      <w:r w:rsidR="00946031">
        <w:rPr>
          <w:rFonts w:ascii="Times New Roman" w:hAnsi="Times New Roman" w:cs="Times New Roman"/>
          <w:sz w:val="24"/>
          <w:szCs w:val="24"/>
          <w:lang w:val="it-IT"/>
        </w:rPr>
        <w:tab/>
      </w:r>
      <w:r w:rsidR="00946031">
        <w:rPr>
          <w:rFonts w:ascii="Times New Roman" w:hAnsi="Times New Roman" w:cs="Times New Roman"/>
          <w:sz w:val="24"/>
          <w:szCs w:val="24"/>
          <w:lang w:val="it-IT"/>
        </w:rPr>
        <w:tab/>
      </w:r>
      <w:r w:rsidR="00946031">
        <w:rPr>
          <w:rFonts w:ascii="Times New Roman" w:hAnsi="Times New Roman" w:cs="Times New Roman"/>
          <w:sz w:val="24"/>
          <w:szCs w:val="24"/>
          <w:lang w:val="it-IT"/>
        </w:rPr>
        <w:tab/>
      </w:r>
      <w:r w:rsidR="00946031">
        <w:rPr>
          <w:rFonts w:ascii="Times New Roman" w:hAnsi="Times New Roman" w:cs="Times New Roman"/>
          <w:sz w:val="24"/>
          <w:szCs w:val="24"/>
          <w:lang w:val="it-IT"/>
        </w:rPr>
        <w:tab/>
      </w:r>
      <w:r w:rsidR="008E44A0">
        <w:rPr>
          <w:rFonts w:ascii="Times New Roman" w:hAnsi="Times New Roman" w:cs="Times New Roman"/>
          <w:sz w:val="24"/>
          <w:szCs w:val="24"/>
          <w:lang w:val="it-IT"/>
        </w:rPr>
        <w:tab/>
      </w:r>
      <w:r w:rsidR="008E44A0">
        <w:rPr>
          <w:rFonts w:ascii="Times New Roman" w:hAnsi="Times New Roman" w:cs="Times New Roman"/>
          <w:sz w:val="24"/>
          <w:szCs w:val="24"/>
          <w:lang w:val="it-IT"/>
        </w:rPr>
        <w:tab/>
      </w:r>
      <w:r w:rsidR="008E44A0">
        <w:rPr>
          <w:rFonts w:ascii="Times New Roman" w:hAnsi="Times New Roman" w:cs="Times New Roman"/>
          <w:i/>
          <w:sz w:val="24"/>
          <w:szCs w:val="24"/>
          <w:lang w:val="it-IT"/>
        </w:rPr>
        <w:tab/>
      </w:r>
      <w:r w:rsidR="008E44A0">
        <w:rPr>
          <w:rFonts w:ascii="Times New Roman" w:hAnsi="Times New Roman" w:cs="Times New Roman"/>
          <w:i/>
          <w:sz w:val="24"/>
          <w:szCs w:val="24"/>
          <w:lang w:val="it-IT"/>
        </w:rPr>
        <w:tab/>
      </w:r>
      <w:r w:rsidR="004D6625" w:rsidRPr="005A7126">
        <w:rPr>
          <w:rFonts w:ascii="Times New Roman" w:hAnsi="Times New Roman" w:cs="Times New Roman"/>
          <w:i/>
          <w:sz w:val="24"/>
          <w:szCs w:val="24"/>
          <w:lang w:val="it-IT"/>
        </w:rPr>
        <w:t>Comitato Organizzatore</w:t>
      </w:r>
      <w:r w:rsidR="008E44A0">
        <w:rPr>
          <w:rFonts w:ascii="Times New Roman" w:hAnsi="Times New Roman" w:cs="Times New Roman"/>
          <w:i/>
          <w:sz w:val="24"/>
          <w:szCs w:val="24"/>
          <w:lang w:val="it-IT"/>
        </w:rPr>
        <w:tab/>
      </w:r>
    </w:p>
    <w:sectPr w:rsidR="004D6625" w:rsidRPr="005A7126" w:rsidSect="007E4724">
      <w:footerReference w:type="even" r:id="rId11"/>
      <w:footerReference w:type="default" r:id="rId12"/>
      <w:footerReference w:type="first" r:id="rId13"/>
      <w:type w:val="continuous"/>
      <w:pgSz w:w="11904" w:h="16837"/>
      <w:pgMar w:top="241" w:right="432" w:bottom="1" w:left="792" w:header="0" w:footer="0" w:gutter="0"/>
      <w:cols w:space="720" w:equalWidth="0">
        <w:col w:w="10681" w:space="0"/>
      </w:cols>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FBABAA" w14:textId="77777777" w:rsidR="00401CB4" w:rsidRDefault="00401CB4">
      <w:pPr>
        <w:spacing w:after="0" w:line="240" w:lineRule="auto"/>
      </w:pPr>
      <w:r>
        <w:separator/>
      </w:r>
    </w:p>
  </w:endnote>
  <w:endnote w:type="continuationSeparator" w:id="0">
    <w:p w14:paraId="441801D3" w14:textId="77777777" w:rsidR="00401CB4" w:rsidRDefault="00401C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ptos">
    <w:altName w:val="Arial"/>
    <w:charset w:val="00"/>
    <w:family w:val="swiss"/>
    <w:pitch w:val="variable"/>
    <w:sig w:usb0="00000001" w:usb1="0000000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9B1D41" w14:textId="2EC2BC93" w:rsidR="00D10A15" w:rsidRDefault="00D10A15">
    <w:pPr>
      <w:pStyle w:val="Pidipagina"/>
    </w:pPr>
    <w:r>
      <w:rPr>
        <w:noProof/>
        <w:lang w:val="it-IT" w:eastAsia="it-IT"/>
      </w:rPr>
      <mc:AlternateContent>
        <mc:Choice Requires="wps">
          <w:drawing>
            <wp:anchor distT="0" distB="0" distL="0" distR="0" simplePos="0" relativeHeight="251659264" behindDoc="0" locked="0" layoutInCell="1" allowOverlap="1" wp14:anchorId="7FC92F69" wp14:editId="50A38206">
              <wp:simplePos x="635" y="635"/>
              <wp:positionH relativeFrom="page">
                <wp:align>center</wp:align>
              </wp:positionH>
              <wp:positionV relativeFrom="page">
                <wp:align>bottom</wp:align>
              </wp:positionV>
              <wp:extent cx="2934335" cy="368935"/>
              <wp:effectExtent l="0" t="0" r="18415" b="0"/>
              <wp:wrapNone/>
              <wp:docPr id="1442453432" name="Casella di testo 5" descr="Informazione ad uso interno - Internal use information">
                <a:extLst xmlns:a="http://schemas.openxmlformats.org/drawingml/2006/main">
                  <a:ext uri="{5AE41FA2-C0FF-4470-9BD4-5FADCA87CBE2}">
                    <aclsh:classification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934335" cy="368935"/>
                      </a:xfrm>
                      <a:prstGeom prst="rect">
                        <a:avLst/>
                      </a:prstGeom>
                      <a:noFill/>
                      <a:ln>
                        <a:noFill/>
                      </a:ln>
                    </wps:spPr>
                    <wps:txbx>
                      <w:txbxContent>
                        <w:p w14:paraId="12358391" w14:textId="2A04FFE9" w:rsidR="00D10A15" w:rsidRPr="007F4A54" w:rsidRDefault="00D10A15" w:rsidP="00D10A15">
                          <w:pPr>
                            <w:spacing w:after="0"/>
                            <w:rPr>
                              <w:rFonts w:ascii="Aptos" w:eastAsia="Aptos" w:hAnsi="Aptos" w:cs="Aptos"/>
                              <w:noProof/>
                              <w:color w:val="000000"/>
                              <w:sz w:val="20"/>
                              <w:szCs w:val="20"/>
                              <w:lang w:val="it-IT"/>
                            </w:rPr>
                          </w:pPr>
                          <w:r w:rsidRPr="007F4A54">
                            <w:rPr>
                              <w:rFonts w:ascii="Aptos" w:eastAsia="Aptos" w:hAnsi="Aptos" w:cs="Aptos"/>
                              <w:noProof/>
                              <w:color w:val="000000"/>
                              <w:sz w:val="20"/>
                              <w:szCs w:val="20"/>
                              <w:lang w:val="it-IT"/>
                            </w:rPr>
                            <w:t>Informazione ad uso interno - Internal use information</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FC92F69" id="_x0000_t202" coordsize="21600,21600" o:spt="202" path="m,l,21600r21600,l21600,xe">
              <v:stroke joinstyle="miter"/>
              <v:path gradientshapeok="t" o:connecttype="rect"/>
            </v:shapetype>
            <v:shape id="Casella di testo 5" o:spid="_x0000_s1026" type="#_x0000_t202" alt="Informazione ad uso interno - Internal use information" style="position:absolute;margin-left:0;margin-top:0;width:231.05pt;height:29.0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" filled="f" stroked="f">
              <v:textbox style="mso-fit-shape-to-text:t" inset="0,0,0,15pt">
                <w:txbxContent>
                  <w:p w14:paraId="12358391" w14:textId="2A04FFE9" w:rsidR="00D10A15" w:rsidRPr="007F4A54" w:rsidRDefault="00D10A15" w:rsidP="00D10A15">
                    <w:pPr>
                      <w:spacing w:after="0"/>
                      <w:rPr>
                        <w:rFonts w:ascii="Aptos" w:eastAsia="Aptos" w:hAnsi="Aptos" w:cs="Aptos"/>
                        <w:noProof/>
                        <w:color w:val="000000"/>
                        <w:sz w:val="20"/>
                        <w:szCs w:val="20"/>
                        <w:lang w:val="it-IT"/>
                      </w:rPr>
                    </w:pPr>
                    <w:r w:rsidRPr="007F4A54">
                      <w:rPr>
                        <w:rFonts w:ascii="Aptos" w:eastAsia="Aptos" w:hAnsi="Aptos" w:cs="Aptos"/>
                        <w:noProof/>
                        <w:color w:val="000000"/>
                        <w:sz w:val="20"/>
                        <w:szCs w:val="20"/>
                        <w:lang w:val="it-IT"/>
                      </w:rPr>
                      <w:t>Informazione ad uso interno - Internal use information</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6EF5C8" w14:textId="15273DAA" w:rsidR="008E44A0" w:rsidRPr="008E44A0" w:rsidRDefault="008E44A0">
    <w:pPr>
      <w:pStyle w:val="Pidipagina"/>
      <w:rPr>
        <w:sz w:val="20"/>
        <w:szCs w:val="20"/>
        <w:lang w:val="it-IT"/>
      </w:rPr>
    </w:pPr>
    <w:r w:rsidRPr="008E44A0">
      <w:rPr>
        <w:sz w:val="20"/>
        <w:szCs w:val="20"/>
        <w:lang w:val="it-IT"/>
      </w:rPr>
      <w:t>Il Set del Cuore per Fala – Mercoledì 24 Giugno 2026 alle ore 18.30 al Palasport di Camaiore - Per Info Nicoletta Dati 3804528507</w:t>
    </w:r>
  </w:p>
  <w:p w14:paraId="638298BA" w14:textId="07C4F81C" w:rsidR="00D10A15" w:rsidRPr="008E44A0" w:rsidRDefault="00D10A15">
    <w:pPr>
      <w:pStyle w:val="Pidipagina"/>
      <w:rPr>
        <w:lang w:val="it-I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4D50E3" w14:textId="5E3B8161" w:rsidR="00D10A15" w:rsidRDefault="00D10A15">
    <w:pPr>
      <w:pStyle w:val="Pidipagina"/>
    </w:pPr>
    <w:r>
      <w:rPr>
        <w:noProof/>
        <w:lang w:val="it-IT" w:eastAsia="it-IT"/>
      </w:rPr>
      <mc:AlternateContent>
        <mc:Choice Requires="wps">
          <w:drawing>
            <wp:anchor distT="0" distB="0" distL="0" distR="0" simplePos="0" relativeHeight="251658240" behindDoc="0" locked="0" layoutInCell="1" allowOverlap="1" wp14:anchorId="2BDF4207" wp14:editId="7E1F4BA6">
              <wp:simplePos x="635" y="635"/>
              <wp:positionH relativeFrom="page">
                <wp:align>center</wp:align>
              </wp:positionH>
              <wp:positionV relativeFrom="page">
                <wp:align>bottom</wp:align>
              </wp:positionV>
              <wp:extent cx="2934335" cy="368935"/>
              <wp:effectExtent l="0" t="0" r="18415" b="0"/>
              <wp:wrapNone/>
              <wp:docPr id="1908026678" name="Casella di testo 4" descr="Informazione ad uso interno - Internal use information">
                <a:extLst xmlns:a="http://schemas.openxmlformats.org/drawingml/2006/main">
                  <a:ext uri="{5AE41FA2-C0FF-4470-9BD4-5FADCA87CBE2}">
                    <aclsh:classification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934335" cy="368935"/>
                      </a:xfrm>
                      <a:prstGeom prst="rect">
                        <a:avLst/>
                      </a:prstGeom>
                      <a:noFill/>
                      <a:ln>
                        <a:noFill/>
                      </a:ln>
                    </wps:spPr>
                    <wps:txbx>
                      <w:txbxContent>
                        <w:p w14:paraId="31D54144" w14:textId="5D358A9F" w:rsidR="00D10A15" w:rsidRPr="007F4A54" w:rsidRDefault="00D10A15" w:rsidP="00D10A15">
                          <w:pPr>
                            <w:spacing w:after="0"/>
                            <w:rPr>
                              <w:rFonts w:ascii="Aptos" w:eastAsia="Aptos" w:hAnsi="Aptos" w:cs="Aptos"/>
                              <w:noProof/>
                              <w:color w:val="000000"/>
                              <w:sz w:val="20"/>
                              <w:szCs w:val="20"/>
                              <w:lang w:val="it-IT"/>
                            </w:rPr>
                          </w:pPr>
                          <w:r w:rsidRPr="007F4A54">
                            <w:rPr>
                              <w:rFonts w:ascii="Aptos" w:eastAsia="Aptos" w:hAnsi="Aptos" w:cs="Aptos"/>
                              <w:noProof/>
                              <w:color w:val="000000"/>
                              <w:sz w:val="20"/>
                              <w:szCs w:val="20"/>
                              <w:lang w:val="it-IT"/>
                            </w:rPr>
                            <w:t>Informazione ad uso interno - Internal use information</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BDF4207" id="_x0000_t202" coordsize="21600,21600" o:spt="202" path="m,l,21600r21600,l21600,xe">
              <v:stroke joinstyle="miter"/>
              <v:path gradientshapeok="t" o:connecttype="rect"/>
            </v:shapetype>
            <v:shape id="Casella di testo 4" o:spid="_x0000_s1027" type="#_x0000_t202" alt="Informazione ad uso interno - Internal use information" style="position:absolute;margin-left:0;margin-top:0;width:231.05pt;height:29.0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" filled="f" stroked="f">
              <v:textbox style="mso-fit-shape-to-text:t" inset="0,0,0,15pt">
                <w:txbxContent>
                  <w:p w14:paraId="31D54144" w14:textId="5D358A9F" w:rsidR="00D10A15" w:rsidRPr="007F4A54" w:rsidRDefault="00D10A15" w:rsidP="00D10A15">
                    <w:pPr>
                      <w:spacing w:after="0"/>
                      <w:rPr>
                        <w:rFonts w:ascii="Aptos" w:eastAsia="Aptos" w:hAnsi="Aptos" w:cs="Aptos"/>
                        <w:noProof/>
                        <w:color w:val="000000"/>
                        <w:sz w:val="20"/>
                        <w:szCs w:val="20"/>
                        <w:lang w:val="it-IT"/>
                      </w:rPr>
                    </w:pPr>
                    <w:r w:rsidRPr="007F4A54">
                      <w:rPr>
                        <w:rFonts w:ascii="Aptos" w:eastAsia="Aptos" w:hAnsi="Aptos" w:cs="Aptos"/>
                        <w:noProof/>
                        <w:color w:val="000000"/>
                        <w:sz w:val="20"/>
                        <w:szCs w:val="20"/>
                        <w:lang w:val="it-IT"/>
                      </w:rPr>
                      <w:t>Informazione ad uso interno - Internal use information</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D569FC" w14:textId="77777777" w:rsidR="00401CB4" w:rsidRDefault="00401CB4">
      <w:pPr>
        <w:spacing w:after="0" w:line="240" w:lineRule="auto"/>
      </w:pPr>
      <w:r>
        <w:separator/>
      </w:r>
    </w:p>
  </w:footnote>
  <w:footnote w:type="continuationSeparator" w:id="0">
    <w:p w14:paraId="5CC76E4F" w14:textId="77777777" w:rsidR="00401CB4" w:rsidRDefault="00401CB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A47E31"/>
    <w:multiLevelType w:val="hybridMultilevel"/>
    <w:tmpl w:val="D1FC43E2"/>
    <w:lvl w:ilvl="0" w:tplc="0410000F">
      <w:start w:val="1"/>
      <w:numFmt w:val="decimal"/>
      <w:lvlText w:val="%1."/>
      <w:lvlJc w:val="left"/>
      <w:pPr>
        <w:ind w:left="2339" w:hanging="360"/>
      </w:pPr>
    </w:lvl>
    <w:lvl w:ilvl="1" w:tplc="04100019" w:tentative="1">
      <w:start w:val="1"/>
      <w:numFmt w:val="lowerLetter"/>
      <w:lvlText w:val="%2."/>
      <w:lvlJc w:val="left"/>
      <w:pPr>
        <w:ind w:left="3059" w:hanging="360"/>
      </w:pPr>
    </w:lvl>
    <w:lvl w:ilvl="2" w:tplc="0410001B" w:tentative="1">
      <w:start w:val="1"/>
      <w:numFmt w:val="lowerRoman"/>
      <w:lvlText w:val="%3."/>
      <w:lvlJc w:val="right"/>
      <w:pPr>
        <w:ind w:left="3779" w:hanging="180"/>
      </w:pPr>
    </w:lvl>
    <w:lvl w:ilvl="3" w:tplc="0410000F" w:tentative="1">
      <w:start w:val="1"/>
      <w:numFmt w:val="decimal"/>
      <w:lvlText w:val="%4."/>
      <w:lvlJc w:val="left"/>
      <w:pPr>
        <w:ind w:left="4499" w:hanging="360"/>
      </w:pPr>
    </w:lvl>
    <w:lvl w:ilvl="4" w:tplc="04100019" w:tentative="1">
      <w:start w:val="1"/>
      <w:numFmt w:val="lowerLetter"/>
      <w:lvlText w:val="%5."/>
      <w:lvlJc w:val="left"/>
      <w:pPr>
        <w:ind w:left="5219" w:hanging="360"/>
      </w:pPr>
    </w:lvl>
    <w:lvl w:ilvl="5" w:tplc="0410001B" w:tentative="1">
      <w:start w:val="1"/>
      <w:numFmt w:val="lowerRoman"/>
      <w:lvlText w:val="%6."/>
      <w:lvlJc w:val="right"/>
      <w:pPr>
        <w:ind w:left="5939" w:hanging="180"/>
      </w:pPr>
    </w:lvl>
    <w:lvl w:ilvl="6" w:tplc="0410000F" w:tentative="1">
      <w:start w:val="1"/>
      <w:numFmt w:val="decimal"/>
      <w:lvlText w:val="%7."/>
      <w:lvlJc w:val="left"/>
      <w:pPr>
        <w:ind w:left="6659" w:hanging="360"/>
      </w:pPr>
    </w:lvl>
    <w:lvl w:ilvl="7" w:tplc="04100019" w:tentative="1">
      <w:start w:val="1"/>
      <w:numFmt w:val="lowerLetter"/>
      <w:lvlText w:val="%8."/>
      <w:lvlJc w:val="left"/>
      <w:pPr>
        <w:ind w:left="7379" w:hanging="360"/>
      </w:pPr>
    </w:lvl>
    <w:lvl w:ilvl="8" w:tplc="0410001B" w:tentative="1">
      <w:start w:val="1"/>
      <w:numFmt w:val="lowerRoman"/>
      <w:lvlText w:val="%9."/>
      <w:lvlJc w:val="right"/>
      <w:pPr>
        <w:ind w:left="8099" w:hanging="180"/>
      </w:pPr>
    </w:lvl>
  </w:abstractNum>
  <w:abstractNum w:abstractNumId="1" w15:restartNumberingAfterBreak="0">
    <w:nsid w:val="1A8D53C0"/>
    <w:multiLevelType w:val="hybridMultilevel"/>
    <w:tmpl w:val="598CAC56"/>
    <w:lvl w:ilvl="0" w:tplc="0410000F">
      <w:start w:val="1"/>
      <w:numFmt w:val="decimal"/>
      <w:lvlText w:val="%1."/>
      <w:lvlJc w:val="left"/>
      <w:pPr>
        <w:ind w:left="2339" w:hanging="360"/>
      </w:pPr>
    </w:lvl>
    <w:lvl w:ilvl="1" w:tplc="04100019" w:tentative="1">
      <w:start w:val="1"/>
      <w:numFmt w:val="lowerLetter"/>
      <w:lvlText w:val="%2."/>
      <w:lvlJc w:val="left"/>
      <w:pPr>
        <w:ind w:left="3059" w:hanging="360"/>
      </w:pPr>
    </w:lvl>
    <w:lvl w:ilvl="2" w:tplc="0410001B" w:tentative="1">
      <w:start w:val="1"/>
      <w:numFmt w:val="lowerRoman"/>
      <w:lvlText w:val="%3."/>
      <w:lvlJc w:val="right"/>
      <w:pPr>
        <w:ind w:left="3779" w:hanging="180"/>
      </w:pPr>
    </w:lvl>
    <w:lvl w:ilvl="3" w:tplc="0410000F" w:tentative="1">
      <w:start w:val="1"/>
      <w:numFmt w:val="decimal"/>
      <w:lvlText w:val="%4."/>
      <w:lvlJc w:val="left"/>
      <w:pPr>
        <w:ind w:left="4499" w:hanging="360"/>
      </w:pPr>
    </w:lvl>
    <w:lvl w:ilvl="4" w:tplc="04100019" w:tentative="1">
      <w:start w:val="1"/>
      <w:numFmt w:val="lowerLetter"/>
      <w:lvlText w:val="%5."/>
      <w:lvlJc w:val="left"/>
      <w:pPr>
        <w:ind w:left="5219" w:hanging="360"/>
      </w:pPr>
    </w:lvl>
    <w:lvl w:ilvl="5" w:tplc="0410001B" w:tentative="1">
      <w:start w:val="1"/>
      <w:numFmt w:val="lowerRoman"/>
      <w:lvlText w:val="%6."/>
      <w:lvlJc w:val="right"/>
      <w:pPr>
        <w:ind w:left="5939" w:hanging="180"/>
      </w:pPr>
    </w:lvl>
    <w:lvl w:ilvl="6" w:tplc="0410000F" w:tentative="1">
      <w:start w:val="1"/>
      <w:numFmt w:val="decimal"/>
      <w:lvlText w:val="%7."/>
      <w:lvlJc w:val="left"/>
      <w:pPr>
        <w:ind w:left="6659" w:hanging="360"/>
      </w:pPr>
    </w:lvl>
    <w:lvl w:ilvl="7" w:tplc="04100019" w:tentative="1">
      <w:start w:val="1"/>
      <w:numFmt w:val="lowerLetter"/>
      <w:lvlText w:val="%8."/>
      <w:lvlJc w:val="left"/>
      <w:pPr>
        <w:ind w:left="7379" w:hanging="360"/>
      </w:pPr>
    </w:lvl>
    <w:lvl w:ilvl="8" w:tplc="0410001B" w:tentative="1">
      <w:start w:val="1"/>
      <w:numFmt w:val="lowerRoman"/>
      <w:lvlText w:val="%9."/>
      <w:lvlJc w:val="right"/>
      <w:pPr>
        <w:ind w:left="8099" w:hanging="180"/>
      </w:pPr>
    </w:lvl>
  </w:abstractNum>
  <w:abstractNum w:abstractNumId="2" w15:restartNumberingAfterBreak="0">
    <w:nsid w:val="1C116052"/>
    <w:multiLevelType w:val="hybridMultilevel"/>
    <w:tmpl w:val="D4705106"/>
    <w:lvl w:ilvl="0" w:tplc="0410000F">
      <w:start w:val="1"/>
      <w:numFmt w:val="decimal"/>
      <w:lvlText w:val="%1."/>
      <w:lvlJc w:val="left"/>
      <w:pPr>
        <w:ind w:left="2339" w:hanging="360"/>
      </w:pPr>
    </w:lvl>
    <w:lvl w:ilvl="1" w:tplc="04100019" w:tentative="1">
      <w:start w:val="1"/>
      <w:numFmt w:val="lowerLetter"/>
      <w:lvlText w:val="%2."/>
      <w:lvlJc w:val="left"/>
      <w:pPr>
        <w:ind w:left="3059" w:hanging="360"/>
      </w:pPr>
    </w:lvl>
    <w:lvl w:ilvl="2" w:tplc="0410001B" w:tentative="1">
      <w:start w:val="1"/>
      <w:numFmt w:val="lowerRoman"/>
      <w:lvlText w:val="%3."/>
      <w:lvlJc w:val="right"/>
      <w:pPr>
        <w:ind w:left="3779" w:hanging="180"/>
      </w:pPr>
    </w:lvl>
    <w:lvl w:ilvl="3" w:tplc="0410000F" w:tentative="1">
      <w:start w:val="1"/>
      <w:numFmt w:val="decimal"/>
      <w:lvlText w:val="%4."/>
      <w:lvlJc w:val="left"/>
      <w:pPr>
        <w:ind w:left="4499" w:hanging="360"/>
      </w:pPr>
    </w:lvl>
    <w:lvl w:ilvl="4" w:tplc="04100019" w:tentative="1">
      <w:start w:val="1"/>
      <w:numFmt w:val="lowerLetter"/>
      <w:lvlText w:val="%5."/>
      <w:lvlJc w:val="left"/>
      <w:pPr>
        <w:ind w:left="5219" w:hanging="360"/>
      </w:pPr>
    </w:lvl>
    <w:lvl w:ilvl="5" w:tplc="0410001B" w:tentative="1">
      <w:start w:val="1"/>
      <w:numFmt w:val="lowerRoman"/>
      <w:lvlText w:val="%6."/>
      <w:lvlJc w:val="right"/>
      <w:pPr>
        <w:ind w:left="5939" w:hanging="180"/>
      </w:pPr>
    </w:lvl>
    <w:lvl w:ilvl="6" w:tplc="0410000F" w:tentative="1">
      <w:start w:val="1"/>
      <w:numFmt w:val="decimal"/>
      <w:lvlText w:val="%7."/>
      <w:lvlJc w:val="left"/>
      <w:pPr>
        <w:ind w:left="6659" w:hanging="360"/>
      </w:pPr>
    </w:lvl>
    <w:lvl w:ilvl="7" w:tplc="04100019" w:tentative="1">
      <w:start w:val="1"/>
      <w:numFmt w:val="lowerLetter"/>
      <w:lvlText w:val="%8."/>
      <w:lvlJc w:val="left"/>
      <w:pPr>
        <w:ind w:left="7379" w:hanging="360"/>
      </w:pPr>
    </w:lvl>
    <w:lvl w:ilvl="8" w:tplc="0410001B" w:tentative="1">
      <w:start w:val="1"/>
      <w:numFmt w:val="lowerRoman"/>
      <w:lvlText w:val="%9."/>
      <w:lvlJc w:val="right"/>
      <w:pPr>
        <w:ind w:left="8099" w:hanging="180"/>
      </w:pPr>
    </w:lvl>
  </w:abstractNum>
  <w:abstractNum w:abstractNumId="3" w15:restartNumberingAfterBreak="0">
    <w:nsid w:val="1DB1419B"/>
    <w:multiLevelType w:val="hybridMultilevel"/>
    <w:tmpl w:val="159AF78C"/>
    <w:lvl w:ilvl="0" w:tplc="0410000F">
      <w:start w:val="1"/>
      <w:numFmt w:val="decimal"/>
      <w:lvlText w:val="%1."/>
      <w:lvlJc w:val="left"/>
      <w:pPr>
        <w:ind w:left="2339" w:hanging="360"/>
      </w:pPr>
    </w:lvl>
    <w:lvl w:ilvl="1" w:tplc="04100019" w:tentative="1">
      <w:start w:val="1"/>
      <w:numFmt w:val="lowerLetter"/>
      <w:lvlText w:val="%2."/>
      <w:lvlJc w:val="left"/>
      <w:pPr>
        <w:ind w:left="3059" w:hanging="360"/>
      </w:pPr>
    </w:lvl>
    <w:lvl w:ilvl="2" w:tplc="0410001B" w:tentative="1">
      <w:start w:val="1"/>
      <w:numFmt w:val="lowerRoman"/>
      <w:lvlText w:val="%3."/>
      <w:lvlJc w:val="right"/>
      <w:pPr>
        <w:ind w:left="3779" w:hanging="180"/>
      </w:pPr>
    </w:lvl>
    <w:lvl w:ilvl="3" w:tplc="0410000F" w:tentative="1">
      <w:start w:val="1"/>
      <w:numFmt w:val="decimal"/>
      <w:lvlText w:val="%4."/>
      <w:lvlJc w:val="left"/>
      <w:pPr>
        <w:ind w:left="4499" w:hanging="360"/>
      </w:pPr>
    </w:lvl>
    <w:lvl w:ilvl="4" w:tplc="04100019" w:tentative="1">
      <w:start w:val="1"/>
      <w:numFmt w:val="lowerLetter"/>
      <w:lvlText w:val="%5."/>
      <w:lvlJc w:val="left"/>
      <w:pPr>
        <w:ind w:left="5219" w:hanging="360"/>
      </w:pPr>
    </w:lvl>
    <w:lvl w:ilvl="5" w:tplc="0410001B" w:tentative="1">
      <w:start w:val="1"/>
      <w:numFmt w:val="lowerRoman"/>
      <w:lvlText w:val="%6."/>
      <w:lvlJc w:val="right"/>
      <w:pPr>
        <w:ind w:left="5939" w:hanging="180"/>
      </w:pPr>
    </w:lvl>
    <w:lvl w:ilvl="6" w:tplc="0410000F" w:tentative="1">
      <w:start w:val="1"/>
      <w:numFmt w:val="decimal"/>
      <w:lvlText w:val="%7."/>
      <w:lvlJc w:val="left"/>
      <w:pPr>
        <w:ind w:left="6659" w:hanging="360"/>
      </w:pPr>
    </w:lvl>
    <w:lvl w:ilvl="7" w:tplc="04100019" w:tentative="1">
      <w:start w:val="1"/>
      <w:numFmt w:val="lowerLetter"/>
      <w:lvlText w:val="%8."/>
      <w:lvlJc w:val="left"/>
      <w:pPr>
        <w:ind w:left="7379" w:hanging="360"/>
      </w:pPr>
    </w:lvl>
    <w:lvl w:ilvl="8" w:tplc="0410001B" w:tentative="1">
      <w:start w:val="1"/>
      <w:numFmt w:val="lowerRoman"/>
      <w:lvlText w:val="%9."/>
      <w:lvlJc w:val="right"/>
      <w:pPr>
        <w:ind w:left="8099" w:hanging="180"/>
      </w:pPr>
    </w:lvl>
  </w:abstractNum>
  <w:abstractNum w:abstractNumId="4" w15:restartNumberingAfterBreak="0">
    <w:nsid w:val="226F27D4"/>
    <w:multiLevelType w:val="hybridMultilevel"/>
    <w:tmpl w:val="515820D4"/>
    <w:lvl w:ilvl="0" w:tplc="0410000F">
      <w:start w:val="1"/>
      <w:numFmt w:val="decimal"/>
      <w:lvlText w:val="%1."/>
      <w:lvlJc w:val="left"/>
      <w:pPr>
        <w:ind w:left="2339" w:hanging="360"/>
      </w:pPr>
    </w:lvl>
    <w:lvl w:ilvl="1" w:tplc="04100019" w:tentative="1">
      <w:start w:val="1"/>
      <w:numFmt w:val="lowerLetter"/>
      <w:lvlText w:val="%2."/>
      <w:lvlJc w:val="left"/>
      <w:pPr>
        <w:ind w:left="3059" w:hanging="360"/>
      </w:pPr>
    </w:lvl>
    <w:lvl w:ilvl="2" w:tplc="0410001B" w:tentative="1">
      <w:start w:val="1"/>
      <w:numFmt w:val="lowerRoman"/>
      <w:lvlText w:val="%3."/>
      <w:lvlJc w:val="right"/>
      <w:pPr>
        <w:ind w:left="3779" w:hanging="180"/>
      </w:pPr>
    </w:lvl>
    <w:lvl w:ilvl="3" w:tplc="0410000F" w:tentative="1">
      <w:start w:val="1"/>
      <w:numFmt w:val="decimal"/>
      <w:lvlText w:val="%4."/>
      <w:lvlJc w:val="left"/>
      <w:pPr>
        <w:ind w:left="4499" w:hanging="360"/>
      </w:pPr>
    </w:lvl>
    <w:lvl w:ilvl="4" w:tplc="04100019" w:tentative="1">
      <w:start w:val="1"/>
      <w:numFmt w:val="lowerLetter"/>
      <w:lvlText w:val="%5."/>
      <w:lvlJc w:val="left"/>
      <w:pPr>
        <w:ind w:left="5219" w:hanging="360"/>
      </w:pPr>
    </w:lvl>
    <w:lvl w:ilvl="5" w:tplc="0410001B" w:tentative="1">
      <w:start w:val="1"/>
      <w:numFmt w:val="lowerRoman"/>
      <w:lvlText w:val="%6."/>
      <w:lvlJc w:val="right"/>
      <w:pPr>
        <w:ind w:left="5939" w:hanging="180"/>
      </w:pPr>
    </w:lvl>
    <w:lvl w:ilvl="6" w:tplc="0410000F" w:tentative="1">
      <w:start w:val="1"/>
      <w:numFmt w:val="decimal"/>
      <w:lvlText w:val="%7."/>
      <w:lvlJc w:val="left"/>
      <w:pPr>
        <w:ind w:left="6659" w:hanging="360"/>
      </w:pPr>
    </w:lvl>
    <w:lvl w:ilvl="7" w:tplc="04100019" w:tentative="1">
      <w:start w:val="1"/>
      <w:numFmt w:val="lowerLetter"/>
      <w:lvlText w:val="%8."/>
      <w:lvlJc w:val="left"/>
      <w:pPr>
        <w:ind w:left="7379" w:hanging="360"/>
      </w:pPr>
    </w:lvl>
    <w:lvl w:ilvl="8" w:tplc="0410001B" w:tentative="1">
      <w:start w:val="1"/>
      <w:numFmt w:val="lowerRoman"/>
      <w:lvlText w:val="%9."/>
      <w:lvlJc w:val="right"/>
      <w:pPr>
        <w:ind w:left="8099" w:hanging="180"/>
      </w:pPr>
    </w:lvl>
  </w:abstractNum>
  <w:abstractNum w:abstractNumId="5" w15:restartNumberingAfterBreak="0">
    <w:nsid w:val="2CAE5855"/>
    <w:multiLevelType w:val="hybridMultilevel"/>
    <w:tmpl w:val="01C653D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2E1B6E20"/>
    <w:multiLevelType w:val="hybridMultilevel"/>
    <w:tmpl w:val="33583C38"/>
    <w:lvl w:ilvl="0" w:tplc="0410000F">
      <w:start w:val="1"/>
      <w:numFmt w:val="decimal"/>
      <w:lvlText w:val="%1."/>
      <w:lvlJc w:val="left"/>
      <w:pPr>
        <w:ind w:left="2339" w:hanging="360"/>
      </w:pPr>
    </w:lvl>
    <w:lvl w:ilvl="1" w:tplc="04100019" w:tentative="1">
      <w:start w:val="1"/>
      <w:numFmt w:val="lowerLetter"/>
      <w:lvlText w:val="%2."/>
      <w:lvlJc w:val="left"/>
      <w:pPr>
        <w:ind w:left="3059" w:hanging="360"/>
      </w:pPr>
    </w:lvl>
    <w:lvl w:ilvl="2" w:tplc="0410001B" w:tentative="1">
      <w:start w:val="1"/>
      <w:numFmt w:val="lowerRoman"/>
      <w:lvlText w:val="%3."/>
      <w:lvlJc w:val="right"/>
      <w:pPr>
        <w:ind w:left="3779" w:hanging="180"/>
      </w:pPr>
    </w:lvl>
    <w:lvl w:ilvl="3" w:tplc="0410000F" w:tentative="1">
      <w:start w:val="1"/>
      <w:numFmt w:val="decimal"/>
      <w:lvlText w:val="%4."/>
      <w:lvlJc w:val="left"/>
      <w:pPr>
        <w:ind w:left="4499" w:hanging="360"/>
      </w:pPr>
    </w:lvl>
    <w:lvl w:ilvl="4" w:tplc="04100019" w:tentative="1">
      <w:start w:val="1"/>
      <w:numFmt w:val="lowerLetter"/>
      <w:lvlText w:val="%5."/>
      <w:lvlJc w:val="left"/>
      <w:pPr>
        <w:ind w:left="5219" w:hanging="360"/>
      </w:pPr>
    </w:lvl>
    <w:lvl w:ilvl="5" w:tplc="0410001B" w:tentative="1">
      <w:start w:val="1"/>
      <w:numFmt w:val="lowerRoman"/>
      <w:lvlText w:val="%6."/>
      <w:lvlJc w:val="right"/>
      <w:pPr>
        <w:ind w:left="5939" w:hanging="180"/>
      </w:pPr>
    </w:lvl>
    <w:lvl w:ilvl="6" w:tplc="0410000F" w:tentative="1">
      <w:start w:val="1"/>
      <w:numFmt w:val="decimal"/>
      <w:lvlText w:val="%7."/>
      <w:lvlJc w:val="left"/>
      <w:pPr>
        <w:ind w:left="6659" w:hanging="360"/>
      </w:pPr>
    </w:lvl>
    <w:lvl w:ilvl="7" w:tplc="04100019" w:tentative="1">
      <w:start w:val="1"/>
      <w:numFmt w:val="lowerLetter"/>
      <w:lvlText w:val="%8."/>
      <w:lvlJc w:val="left"/>
      <w:pPr>
        <w:ind w:left="7379" w:hanging="360"/>
      </w:pPr>
    </w:lvl>
    <w:lvl w:ilvl="8" w:tplc="0410001B" w:tentative="1">
      <w:start w:val="1"/>
      <w:numFmt w:val="lowerRoman"/>
      <w:lvlText w:val="%9."/>
      <w:lvlJc w:val="right"/>
      <w:pPr>
        <w:ind w:left="8099" w:hanging="180"/>
      </w:pPr>
    </w:lvl>
  </w:abstractNum>
  <w:abstractNum w:abstractNumId="7" w15:restartNumberingAfterBreak="0">
    <w:nsid w:val="2F1D2932"/>
    <w:multiLevelType w:val="hybridMultilevel"/>
    <w:tmpl w:val="2308457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4CEE10B8"/>
    <w:multiLevelType w:val="hybridMultilevel"/>
    <w:tmpl w:val="4F8E8CC0"/>
    <w:lvl w:ilvl="0" w:tplc="0410000F">
      <w:start w:val="1"/>
      <w:numFmt w:val="decimal"/>
      <w:lvlText w:val="%1."/>
      <w:lvlJc w:val="left"/>
      <w:pPr>
        <w:ind w:left="2339" w:hanging="360"/>
      </w:pPr>
    </w:lvl>
    <w:lvl w:ilvl="1" w:tplc="04100019" w:tentative="1">
      <w:start w:val="1"/>
      <w:numFmt w:val="lowerLetter"/>
      <w:lvlText w:val="%2."/>
      <w:lvlJc w:val="left"/>
      <w:pPr>
        <w:ind w:left="3059" w:hanging="360"/>
      </w:pPr>
    </w:lvl>
    <w:lvl w:ilvl="2" w:tplc="0410001B" w:tentative="1">
      <w:start w:val="1"/>
      <w:numFmt w:val="lowerRoman"/>
      <w:lvlText w:val="%3."/>
      <w:lvlJc w:val="right"/>
      <w:pPr>
        <w:ind w:left="3779" w:hanging="180"/>
      </w:pPr>
    </w:lvl>
    <w:lvl w:ilvl="3" w:tplc="0410000F" w:tentative="1">
      <w:start w:val="1"/>
      <w:numFmt w:val="decimal"/>
      <w:lvlText w:val="%4."/>
      <w:lvlJc w:val="left"/>
      <w:pPr>
        <w:ind w:left="4499" w:hanging="360"/>
      </w:pPr>
    </w:lvl>
    <w:lvl w:ilvl="4" w:tplc="04100019" w:tentative="1">
      <w:start w:val="1"/>
      <w:numFmt w:val="lowerLetter"/>
      <w:lvlText w:val="%5."/>
      <w:lvlJc w:val="left"/>
      <w:pPr>
        <w:ind w:left="5219" w:hanging="360"/>
      </w:pPr>
    </w:lvl>
    <w:lvl w:ilvl="5" w:tplc="0410001B" w:tentative="1">
      <w:start w:val="1"/>
      <w:numFmt w:val="lowerRoman"/>
      <w:lvlText w:val="%6."/>
      <w:lvlJc w:val="right"/>
      <w:pPr>
        <w:ind w:left="5939" w:hanging="180"/>
      </w:pPr>
    </w:lvl>
    <w:lvl w:ilvl="6" w:tplc="0410000F" w:tentative="1">
      <w:start w:val="1"/>
      <w:numFmt w:val="decimal"/>
      <w:lvlText w:val="%7."/>
      <w:lvlJc w:val="left"/>
      <w:pPr>
        <w:ind w:left="6659" w:hanging="360"/>
      </w:pPr>
    </w:lvl>
    <w:lvl w:ilvl="7" w:tplc="04100019" w:tentative="1">
      <w:start w:val="1"/>
      <w:numFmt w:val="lowerLetter"/>
      <w:lvlText w:val="%8."/>
      <w:lvlJc w:val="left"/>
      <w:pPr>
        <w:ind w:left="7379" w:hanging="360"/>
      </w:pPr>
    </w:lvl>
    <w:lvl w:ilvl="8" w:tplc="0410001B" w:tentative="1">
      <w:start w:val="1"/>
      <w:numFmt w:val="lowerRoman"/>
      <w:lvlText w:val="%9."/>
      <w:lvlJc w:val="right"/>
      <w:pPr>
        <w:ind w:left="8099" w:hanging="180"/>
      </w:pPr>
    </w:lvl>
  </w:abstractNum>
  <w:abstractNum w:abstractNumId="9" w15:restartNumberingAfterBreak="0">
    <w:nsid w:val="50C675EF"/>
    <w:multiLevelType w:val="hybridMultilevel"/>
    <w:tmpl w:val="26B8B15E"/>
    <w:lvl w:ilvl="0" w:tplc="0410000F">
      <w:start w:val="1"/>
      <w:numFmt w:val="decimal"/>
      <w:lvlText w:val="%1."/>
      <w:lvlJc w:val="left"/>
      <w:pPr>
        <w:ind w:left="2339" w:hanging="360"/>
      </w:pPr>
    </w:lvl>
    <w:lvl w:ilvl="1" w:tplc="04100019" w:tentative="1">
      <w:start w:val="1"/>
      <w:numFmt w:val="lowerLetter"/>
      <w:lvlText w:val="%2."/>
      <w:lvlJc w:val="left"/>
      <w:pPr>
        <w:ind w:left="3059" w:hanging="360"/>
      </w:pPr>
    </w:lvl>
    <w:lvl w:ilvl="2" w:tplc="0410001B" w:tentative="1">
      <w:start w:val="1"/>
      <w:numFmt w:val="lowerRoman"/>
      <w:lvlText w:val="%3."/>
      <w:lvlJc w:val="right"/>
      <w:pPr>
        <w:ind w:left="3779" w:hanging="180"/>
      </w:pPr>
    </w:lvl>
    <w:lvl w:ilvl="3" w:tplc="0410000F" w:tentative="1">
      <w:start w:val="1"/>
      <w:numFmt w:val="decimal"/>
      <w:lvlText w:val="%4."/>
      <w:lvlJc w:val="left"/>
      <w:pPr>
        <w:ind w:left="4499" w:hanging="360"/>
      </w:pPr>
    </w:lvl>
    <w:lvl w:ilvl="4" w:tplc="04100019" w:tentative="1">
      <w:start w:val="1"/>
      <w:numFmt w:val="lowerLetter"/>
      <w:lvlText w:val="%5."/>
      <w:lvlJc w:val="left"/>
      <w:pPr>
        <w:ind w:left="5219" w:hanging="360"/>
      </w:pPr>
    </w:lvl>
    <w:lvl w:ilvl="5" w:tplc="0410001B" w:tentative="1">
      <w:start w:val="1"/>
      <w:numFmt w:val="lowerRoman"/>
      <w:lvlText w:val="%6."/>
      <w:lvlJc w:val="right"/>
      <w:pPr>
        <w:ind w:left="5939" w:hanging="180"/>
      </w:pPr>
    </w:lvl>
    <w:lvl w:ilvl="6" w:tplc="0410000F" w:tentative="1">
      <w:start w:val="1"/>
      <w:numFmt w:val="decimal"/>
      <w:lvlText w:val="%7."/>
      <w:lvlJc w:val="left"/>
      <w:pPr>
        <w:ind w:left="6659" w:hanging="360"/>
      </w:pPr>
    </w:lvl>
    <w:lvl w:ilvl="7" w:tplc="04100019" w:tentative="1">
      <w:start w:val="1"/>
      <w:numFmt w:val="lowerLetter"/>
      <w:lvlText w:val="%8."/>
      <w:lvlJc w:val="left"/>
      <w:pPr>
        <w:ind w:left="7379" w:hanging="360"/>
      </w:pPr>
    </w:lvl>
    <w:lvl w:ilvl="8" w:tplc="0410001B" w:tentative="1">
      <w:start w:val="1"/>
      <w:numFmt w:val="lowerRoman"/>
      <w:lvlText w:val="%9."/>
      <w:lvlJc w:val="right"/>
      <w:pPr>
        <w:ind w:left="8099" w:hanging="180"/>
      </w:pPr>
    </w:lvl>
  </w:abstractNum>
  <w:abstractNum w:abstractNumId="10" w15:restartNumberingAfterBreak="0">
    <w:nsid w:val="53F53170"/>
    <w:multiLevelType w:val="hybridMultilevel"/>
    <w:tmpl w:val="A8204D66"/>
    <w:lvl w:ilvl="0" w:tplc="0410000F">
      <w:start w:val="1"/>
      <w:numFmt w:val="decimal"/>
      <w:lvlText w:val="%1."/>
      <w:lvlJc w:val="left"/>
      <w:pPr>
        <w:ind w:left="2339" w:hanging="360"/>
      </w:pPr>
    </w:lvl>
    <w:lvl w:ilvl="1" w:tplc="04100019" w:tentative="1">
      <w:start w:val="1"/>
      <w:numFmt w:val="lowerLetter"/>
      <w:lvlText w:val="%2."/>
      <w:lvlJc w:val="left"/>
      <w:pPr>
        <w:ind w:left="3059" w:hanging="360"/>
      </w:pPr>
    </w:lvl>
    <w:lvl w:ilvl="2" w:tplc="0410001B" w:tentative="1">
      <w:start w:val="1"/>
      <w:numFmt w:val="lowerRoman"/>
      <w:lvlText w:val="%3."/>
      <w:lvlJc w:val="right"/>
      <w:pPr>
        <w:ind w:left="3779" w:hanging="180"/>
      </w:pPr>
    </w:lvl>
    <w:lvl w:ilvl="3" w:tplc="0410000F" w:tentative="1">
      <w:start w:val="1"/>
      <w:numFmt w:val="decimal"/>
      <w:lvlText w:val="%4."/>
      <w:lvlJc w:val="left"/>
      <w:pPr>
        <w:ind w:left="4499" w:hanging="360"/>
      </w:pPr>
    </w:lvl>
    <w:lvl w:ilvl="4" w:tplc="04100019" w:tentative="1">
      <w:start w:val="1"/>
      <w:numFmt w:val="lowerLetter"/>
      <w:lvlText w:val="%5."/>
      <w:lvlJc w:val="left"/>
      <w:pPr>
        <w:ind w:left="5219" w:hanging="360"/>
      </w:pPr>
    </w:lvl>
    <w:lvl w:ilvl="5" w:tplc="0410001B" w:tentative="1">
      <w:start w:val="1"/>
      <w:numFmt w:val="lowerRoman"/>
      <w:lvlText w:val="%6."/>
      <w:lvlJc w:val="right"/>
      <w:pPr>
        <w:ind w:left="5939" w:hanging="180"/>
      </w:pPr>
    </w:lvl>
    <w:lvl w:ilvl="6" w:tplc="0410000F" w:tentative="1">
      <w:start w:val="1"/>
      <w:numFmt w:val="decimal"/>
      <w:lvlText w:val="%7."/>
      <w:lvlJc w:val="left"/>
      <w:pPr>
        <w:ind w:left="6659" w:hanging="360"/>
      </w:pPr>
    </w:lvl>
    <w:lvl w:ilvl="7" w:tplc="04100019" w:tentative="1">
      <w:start w:val="1"/>
      <w:numFmt w:val="lowerLetter"/>
      <w:lvlText w:val="%8."/>
      <w:lvlJc w:val="left"/>
      <w:pPr>
        <w:ind w:left="7379" w:hanging="360"/>
      </w:pPr>
    </w:lvl>
    <w:lvl w:ilvl="8" w:tplc="0410001B" w:tentative="1">
      <w:start w:val="1"/>
      <w:numFmt w:val="lowerRoman"/>
      <w:lvlText w:val="%9."/>
      <w:lvlJc w:val="right"/>
      <w:pPr>
        <w:ind w:left="8099" w:hanging="180"/>
      </w:pPr>
    </w:lvl>
  </w:abstractNum>
  <w:abstractNum w:abstractNumId="11" w15:restartNumberingAfterBreak="0">
    <w:nsid w:val="624F45FB"/>
    <w:multiLevelType w:val="hybridMultilevel"/>
    <w:tmpl w:val="CE1CB01C"/>
    <w:lvl w:ilvl="0" w:tplc="0410000F">
      <w:start w:val="1"/>
      <w:numFmt w:val="decimal"/>
      <w:lvlText w:val="%1."/>
      <w:lvlJc w:val="left"/>
      <w:pPr>
        <w:ind w:left="2339" w:hanging="360"/>
      </w:pPr>
    </w:lvl>
    <w:lvl w:ilvl="1" w:tplc="04100019" w:tentative="1">
      <w:start w:val="1"/>
      <w:numFmt w:val="lowerLetter"/>
      <w:lvlText w:val="%2."/>
      <w:lvlJc w:val="left"/>
      <w:pPr>
        <w:ind w:left="3059" w:hanging="360"/>
      </w:pPr>
    </w:lvl>
    <w:lvl w:ilvl="2" w:tplc="0410001B" w:tentative="1">
      <w:start w:val="1"/>
      <w:numFmt w:val="lowerRoman"/>
      <w:lvlText w:val="%3."/>
      <w:lvlJc w:val="right"/>
      <w:pPr>
        <w:ind w:left="3779" w:hanging="180"/>
      </w:pPr>
    </w:lvl>
    <w:lvl w:ilvl="3" w:tplc="0410000F" w:tentative="1">
      <w:start w:val="1"/>
      <w:numFmt w:val="decimal"/>
      <w:lvlText w:val="%4."/>
      <w:lvlJc w:val="left"/>
      <w:pPr>
        <w:ind w:left="4499" w:hanging="360"/>
      </w:pPr>
    </w:lvl>
    <w:lvl w:ilvl="4" w:tplc="04100019" w:tentative="1">
      <w:start w:val="1"/>
      <w:numFmt w:val="lowerLetter"/>
      <w:lvlText w:val="%5."/>
      <w:lvlJc w:val="left"/>
      <w:pPr>
        <w:ind w:left="5219" w:hanging="360"/>
      </w:pPr>
    </w:lvl>
    <w:lvl w:ilvl="5" w:tplc="0410001B" w:tentative="1">
      <w:start w:val="1"/>
      <w:numFmt w:val="lowerRoman"/>
      <w:lvlText w:val="%6."/>
      <w:lvlJc w:val="right"/>
      <w:pPr>
        <w:ind w:left="5939" w:hanging="180"/>
      </w:pPr>
    </w:lvl>
    <w:lvl w:ilvl="6" w:tplc="0410000F" w:tentative="1">
      <w:start w:val="1"/>
      <w:numFmt w:val="decimal"/>
      <w:lvlText w:val="%7."/>
      <w:lvlJc w:val="left"/>
      <w:pPr>
        <w:ind w:left="6659" w:hanging="360"/>
      </w:pPr>
    </w:lvl>
    <w:lvl w:ilvl="7" w:tplc="04100019" w:tentative="1">
      <w:start w:val="1"/>
      <w:numFmt w:val="lowerLetter"/>
      <w:lvlText w:val="%8."/>
      <w:lvlJc w:val="left"/>
      <w:pPr>
        <w:ind w:left="7379" w:hanging="360"/>
      </w:pPr>
    </w:lvl>
    <w:lvl w:ilvl="8" w:tplc="0410001B" w:tentative="1">
      <w:start w:val="1"/>
      <w:numFmt w:val="lowerRoman"/>
      <w:lvlText w:val="%9."/>
      <w:lvlJc w:val="right"/>
      <w:pPr>
        <w:ind w:left="8099" w:hanging="180"/>
      </w:pPr>
    </w:lvl>
  </w:abstractNum>
  <w:abstractNum w:abstractNumId="12" w15:restartNumberingAfterBreak="0">
    <w:nsid w:val="708B4E23"/>
    <w:multiLevelType w:val="hybridMultilevel"/>
    <w:tmpl w:val="C90662F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72BF6D28"/>
    <w:multiLevelType w:val="hybridMultilevel"/>
    <w:tmpl w:val="DDACA746"/>
    <w:lvl w:ilvl="0" w:tplc="0410000F">
      <w:start w:val="1"/>
      <w:numFmt w:val="decimal"/>
      <w:lvlText w:val="%1."/>
      <w:lvlJc w:val="left"/>
      <w:pPr>
        <w:ind w:left="2339" w:hanging="360"/>
      </w:pPr>
    </w:lvl>
    <w:lvl w:ilvl="1" w:tplc="04100019" w:tentative="1">
      <w:start w:val="1"/>
      <w:numFmt w:val="lowerLetter"/>
      <w:lvlText w:val="%2."/>
      <w:lvlJc w:val="left"/>
      <w:pPr>
        <w:ind w:left="3059" w:hanging="360"/>
      </w:pPr>
    </w:lvl>
    <w:lvl w:ilvl="2" w:tplc="0410001B" w:tentative="1">
      <w:start w:val="1"/>
      <w:numFmt w:val="lowerRoman"/>
      <w:lvlText w:val="%3."/>
      <w:lvlJc w:val="right"/>
      <w:pPr>
        <w:ind w:left="3779" w:hanging="180"/>
      </w:pPr>
    </w:lvl>
    <w:lvl w:ilvl="3" w:tplc="0410000F" w:tentative="1">
      <w:start w:val="1"/>
      <w:numFmt w:val="decimal"/>
      <w:lvlText w:val="%4."/>
      <w:lvlJc w:val="left"/>
      <w:pPr>
        <w:ind w:left="4499" w:hanging="360"/>
      </w:pPr>
    </w:lvl>
    <w:lvl w:ilvl="4" w:tplc="04100019" w:tentative="1">
      <w:start w:val="1"/>
      <w:numFmt w:val="lowerLetter"/>
      <w:lvlText w:val="%5."/>
      <w:lvlJc w:val="left"/>
      <w:pPr>
        <w:ind w:left="5219" w:hanging="360"/>
      </w:pPr>
    </w:lvl>
    <w:lvl w:ilvl="5" w:tplc="0410001B" w:tentative="1">
      <w:start w:val="1"/>
      <w:numFmt w:val="lowerRoman"/>
      <w:lvlText w:val="%6."/>
      <w:lvlJc w:val="right"/>
      <w:pPr>
        <w:ind w:left="5939" w:hanging="180"/>
      </w:pPr>
    </w:lvl>
    <w:lvl w:ilvl="6" w:tplc="0410000F" w:tentative="1">
      <w:start w:val="1"/>
      <w:numFmt w:val="decimal"/>
      <w:lvlText w:val="%7."/>
      <w:lvlJc w:val="left"/>
      <w:pPr>
        <w:ind w:left="6659" w:hanging="360"/>
      </w:pPr>
    </w:lvl>
    <w:lvl w:ilvl="7" w:tplc="04100019" w:tentative="1">
      <w:start w:val="1"/>
      <w:numFmt w:val="lowerLetter"/>
      <w:lvlText w:val="%8."/>
      <w:lvlJc w:val="left"/>
      <w:pPr>
        <w:ind w:left="7379" w:hanging="360"/>
      </w:pPr>
    </w:lvl>
    <w:lvl w:ilvl="8" w:tplc="0410001B" w:tentative="1">
      <w:start w:val="1"/>
      <w:numFmt w:val="lowerRoman"/>
      <w:lvlText w:val="%9."/>
      <w:lvlJc w:val="right"/>
      <w:pPr>
        <w:ind w:left="8099" w:hanging="180"/>
      </w:pPr>
    </w:lvl>
  </w:abstractNum>
  <w:abstractNum w:abstractNumId="14" w15:restartNumberingAfterBreak="0">
    <w:nsid w:val="7A893518"/>
    <w:multiLevelType w:val="hybridMultilevel"/>
    <w:tmpl w:val="14766230"/>
    <w:lvl w:ilvl="0" w:tplc="0410000F">
      <w:start w:val="1"/>
      <w:numFmt w:val="decimal"/>
      <w:lvlText w:val="%1."/>
      <w:lvlJc w:val="left"/>
      <w:pPr>
        <w:ind w:left="2339" w:hanging="360"/>
      </w:pPr>
    </w:lvl>
    <w:lvl w:ilvl="1" w:tplc="04100019" w:tentative="1">
      <w:start w:val="1"/>
      <w:numFmt w:val="lowerLetter"/>
      <w:lvlText w:val="%2."/>
      <w:lvlJc w:val="left"/>
      <w:pPr>
        <w:ind w:left="3059" w:hanging="360"/>
      </w:pPr>
    </w:lvl>
    <w:lvl w:ilvl="2" w:tplc="0410001B" w:tentative="1">
      <w:start w:val="1"/>
      <w:numFmt w:val="lowerRoman"/>
      <w:lvlText w:val="%3."/>
      <w:lvlJc w:val="right"/>
      <w:pPr>
        <w:ind w:left="3779" w:hanging="180"/>
      </w:pPr>
    </w:lvl>
    <w:lvl w:ilvl="3" w:tplc="0410000F" w:tentative="1">
      <w:start w:val="1"/>
      <w:numFmt w:val="decimal"/>
      <w:lvlText w:val="%4."/>
      <w:lvlJc w:val="left"/>
      <w:pPr>
        <w:ind w:left="4499" w:hanging="360"/>
      </w:pPr>
    </w:lvl>
    <w:lvl w:ilvl="4" w:tplc="04100019" w:tentative="1">
      <w:start w:val="1"/>
      <w:numFmt w:val="lowerLetter"/>
      <w:lvlText w:val="%5."/>
      <w:lvlJc w:val="left"/>
      <w:pPr>
        <w:ind w:left="5219" w:hanging="360"/>
      </w:pPr>
    </w:lvl>
    <w:lvl w:ilvl="5" w:tplc="0410001B" w:tentative="1">
      <w:start w:val="1"/>
      <w:numFmt w:val="lowerRoman"/>
      <w:lvlText w:val="%6."/>
      <w:lvlJc w:val="right"/>
      <w:pPr>
        <w:ind w:left="5939" w:hanging="180"/>
      </w:pPr>
    </w:lvl>
    <w:lvl w:ilvl="6" w:tplc="0410000F" w:tentative="1">
      <w:start w:val="1"/>
      <w:numFmt w:val="decimal"/>
      <w:lvlText w:val="%7."/>
      <w:lvlJc w:val="left"/>
      <w:pPr>
        <w:ind w:left="6659" w:hanging="360"/>
      </w:pPr>
    </w:lvl>
    <w:lvl w:ilvl="7" w:tplc="04100019" w:tentative="1">
      <w:start w:val="1"/>
      <w:numFmt w:val="lowerLetter"/>
      <w:lvlText w:val="%8."/>
      <w:lvlJc w:val="left"/>
      <w:pPr>
        <w:ind w:left="7379" w:hanging="360"/>
      </w:pPr>
    </w:lvl>
    <w:lvl w:ilvl="8" w:tplc="0410001B" w:tentative="1">
      <w:start w:val="1"/>
      <w:numFmt w:val="lowerRoman"/>
      <w:lvlText w:val="%9."/>
      <w:lvlJc w:val="right"/>
      <w:pPr>
        <w:ind w:left="8099" w:hanging="180"/>
      </w:pPr>
    </w:lvl>
  </w:abstractNum>
  <w:abstractNum w:abstractNumId="15" w15:restartNumberingAfterBreak="0">
    <w:nsid w:val="7D22652A"/>
    <w:multiLevelType w:val="hybridMultilevel"/>
    <w:tmpl w:val="8BACC102"/>
    <w:lvl w:ilvl="0" w:tplc="0410000F">
      <w:start w:val="1"/>
      <w:numFmt w:val="decimal"/>
      <w:lvlText w:val="%1."/>
      <w:lvlJc w:val="left"/>
      <w:pPr>
        <w:ind w:left="2339" w:hanging="360"/>
      </w:pPr>
    </w:lvl>
    <w:lvl w:ilvl="1" w:tplc="04100019" w:tentative="1">
      <w:start w:val="1"/>
      <w:numFmt w:val="lowerLetter"/>
      <w:lvlText w:val="%2."/>
      <w:lvlJc w:val="left"/>
      <w:pPr>
        <w:ind w:left="3059" w:hanging="360"/>
      </w:pPr>
    </w:lvl>
    <w:lvl w:ilvl="2" w:tplc="0410001B" w:tentative="1">
      <w:start w:val="1"/>
      <w:numFmt w:val="lowerRoman"/>
      <w:lvlText w:val="%3."/>
      <w:lvlJc w:val="right"/>
      <w:pPr>
        <w:ind w:left="3779" w:hanging="180"/>
      </w:pPr>
    </w:lvl>
    <w:lvl w:ilvl="3" w:tplc="0410000F" w:tentative="1">
      <w:start w:val="1"/>
      <w:numFmt w:val="decimal"/>
      <w:lvlText w:val="%4."/>
      <w:lvlJc w:val="left"/>
      <w:pPr>
        <w:ind w:left="4499" w:hanging="360"/>
      </w:pPr>
    </w:lvl>
    <w:lvl w:ilvl="4" w:tplc="04100019" w:tentative="1">
      <w:start w:val="1"/>
      <w:numFmt w:val="lowerLetter"/>
      <w:lvlText w:val="%5."/>
      <w:lvlJc w:val="left"/>
      <w:pPr>
        <w:ind w:left="5219" w:hanging="360"/>
      </w:pPr>
    </w:lvl>
    <w:lvl w:ilvl="5" w:tplc="0410001B" w:tentative="1">
      <w:start w:val="1"/>
      <w:numFmt w:val="lowerRoman"/>
      <w:lvlText w:val="%6."/>
      <w:lvlJc w:val="right"/>
      <w:pPr>
        <w:ind w:left="5939" w:hanging="180"/>
      </w:pPr>
    </w:lvl>
    <w:lvl w:ilvl="6" w:tplc="0410000F" w:tentative="1">
      <w:start w:val="1"/>
      <w:numFmt w:val="decimal"/>
      <w:lvlText w:val="%7."/>
      <w:lvlJc w:val="left"/>
      <w:pPr>
        <w:ind w:left="6659" w:hanging="360"/>
      </w:pPr>
    </w:lvl>
    <w:lvl w:ilvl="7" w:tplc="04100019" w:tentative="1">
      <w:start w:val="1"/>
      <w:numFmt w:val="lowerLetter"/>
      <w:lvlText w:val="%8."/>
      <w:lvlJc w:val="left"/>
      <w:pPr>
        <w:ind w:left="7379" w:hanging="360"/>
      </w:pPr>
    </w:lvl>
    <w:lvl w:ilvl="8" w:tplc="0410001B" w:tentative="1">
      <w:start w:val="1"/>
      <w:numFmt w:val="lowerRoman"/>
      <w:lvlText w:val="%9."/>
      <w:lvlJc w:val="right"/>
      <w:pPr>
        <w:ind w:left="8099" w:hanging="180"/>
      </w:pPr>
    </w:lvl>
  </w:abstractNum>
  <w:abstractNum w:abstractNumId="16" w15:restartNumberingAfterBreak="0">
    <w:nsid w:val="7E7405C9"/>
    <w:multiLevelType w:val="hybridMultilevel"/>
    <w:tmpl w:val="22C89704"/>
    <w:lvl w:ilvl="0" w:tplc="0410000F">
      <w:start w:val="1"/>
      <w:numFmt w:val="decimal"/>
      <w:lvlText w:val="%1."/>
      <w:lvlJc w:val="left"/>
      <w:pPr>
        <w:ind w:left="2339" w:hanging="360"/>
      </w:pPr>
    </w:lvl>
    <w:lvl w:ilvl="1" w:tplc="04100019" w:tentative="1">
      <w:start w:val="1"/>
      <w:numFmt w:val="lowerLetter"/>
      <w:lvlText w:val="%2."/>
      <w:lvlJc w:val="left"/>
      <w:pPr>
        <w:ind w:left="3059" w:hanging="360"/>
      </w:pPr>
    </w:lvl>
    <w:lvl w:ilvl="2" w:tplc="0410001B" w:tentative="1">
      <w:start w:val="1"/>
      <w:numFmt w:val="lowerRoman"/>
      <w:lvlText w:val="%3."/>
      <w:lvlJc w:val="right"/>
      <w:pPr>
        <w:ind w:left="3779" w:hanging="180"/>
      </w:pPr>
    </w:lvl>
    <w:lvl w:ilvl="3" w:tplc="0410000F" w:tentative="1">
      <w:start w:val="1"/>
      <w:numFmt w:val="decimal"/>
      <w:lvlText w:val="%4."/>
      <w:lvlJc w:val="left"/>
      <w:pPr>
        <w:ind w:left="4499" w:hanging="360"/>
      </w:pPr>
    </w:lvl>
    <w:lvl w:ilvl="4" w:tplc="04100019" w:tentative="1">
      <w:start w:val="1"/>
      <w:numFmt w:val="lowerLetter"/>
      <w:lvlText w:val="%5."/>
      <w:lvlJc w:val="left"/>
      <w:pPr>
        <w:ind w:left="5219" w:hanging="360"/>
      </w:pPr>
    </w:lvl>
    <w:lvl w:ilvl="5" w:tplc="0410001B" w:tentative="1">
      <w:start w:val="1"/>
      <w:numFmt w:val="lowerRoman"/>
      <w:lvlText w:val="%6."/>
      <w:lvlJc w:val="right"/>
      <w:pPr>
        <w:ind w:left="5939" w:hanging="180"/>
      </w:pPr>
    </w:lvl>
    <w:lvl w:ilvl="6" w:tplc="0410000F" w:tentative="1">
      <w:start w:val="1"/>
      <w:numFmt w:val="decimal"/>
      <w:lvlText w:val="%7."/>
      <w:lvlJc w:val="left"/>
      <w:pPr>
        <w:ind w:left="6659" w:hanging="360"/>
      </w:pPr>
    </w:lvl>
    <w:lvl w:ilvl="7" w:tplc="04100019" w:tentative="1">
      <w:start w:val="1"/>
      <w:numFmt w:val="lowerLetter"/>
      <w:lvlText w:val="%8."/>
      <w:lvlJc w:val="left"/>
      <w:pPr>
        <w:ind w:left="7379" w:hanging="360"/>
      </w:pPr>
    </w:lvl>
    <w:lvl w:ilvl="8" w:tplc="0410001B" w:tentative="1">
      <w:start w:val="1"/>
      <w:numFmt w:val="lowerRoman"/>
      <w:lvlText w:val="%9."/>
      <w:lvlJc w:val="right"/>
      <w:pPr>
        <w:ind w:left="8099" w:hanging="180"/>
      </w:pPr>
    </w:lvl>
  </w:abstractNum>
  <w:num w:numId="1">
    <w:abstractNumId w:val="5"/>
  </w:num>
  <w:num w:numId="2">
    <w:abstractNumId w:val="7"/>
  </w:num>
  <w:num w:numId="3">
    <w:abstractNumId w:val="12"/>
  </w:num>
  <w:num w:numId="4">
    <w:abstractNumId w:val="14"/>
  </w:num>
  <w:num w:numId="5">
    <w:abstractNumId w:val="13"/>
  </w:num>
  <w:num w:numId="6">
    <w:abstractNumId w:val="8"/>
  </w:num>
  <w:num w:numId="7">
    <w:abstractNumId w:val="15"/>
  </w:num>
  <w:num w:numId="8">
    <w:abstractNumId w:val="9"/>
  </w:num>
  <w:num w:numId="9">
    <w:abstractNumId w:val="6"/>
  </w:num>
  <w:num w:numId="10">
    <w:abstractNumId w:val="3"/>
  </w:num>
  <w:num w:numId="11">
    <w:abstractNumId w:val="4"/>
  </w:num>
  <w:num w:numId="12">
    <w:abstractNumId w:val="16"/>
  </w:num>
  <w:num w:numId="13">
    <w:abstractNumId w:val="11"/>
  </w:num>
  <w:num w:numId="14">
    <w:abstractNumId w:val="2"/>
  </w:num>
  <w:num w:numId="15">
    <w:abstractNumId w:val="10"/>
  </w:num>
  <w:num w:numId="16">
    <w:abstractNumId w:val="1"/>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bordersDoNotSurroundHeader/>
  <w:bordersDoNotSurroundFooter/>
  <w:defaultTabStop w:val="420"/>
  <w:hyphenationZone w:val="283"/>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002B0A"/>
    <w:rsid w:val="000030E5"/>
    <w:rsid w:val="00016E47"/>
    <w:rsid w:val="00020E14"/>
    <w:rsid w:val="00034ADE"/>
    <w:rsid w:val="0004249C"/>
    <w:rsid w:val="000426E6"/>
    <w:rsid w:val="00044374"/>
    <w:rsid w:val="00044387"/>
    <w:rsid w:val="0004670B"/>
    <w:rsid w:val="00047A20"/>
    <w:rsid w:val="00047DA5"/>
    <w:rsid w:val="000521D5"/>
    <w:rsid w:val="00066144"/>
    <w:rsid w:val="00093047"/>
    <w:rsid w:val="000940BF"/>
    <w:rsid w:val="0009535B"/>
    <w:rsid w:val="000A17CB"/>
    <w:rsid w:val="000A6A59"/>
    <w:rsid w:val="000B6ABB"/>
    <w:rsid w:val="000E2938"/>
    <w:rsid w:val="000E2EF7"/>
    <w:rsid w:val="000E6ACA"/>
    <w:rsid w:val="001015D7"/>
    <w:rsid w:val="00101B0E"/>
    <w:rsid w:val="00101BED"/>
    <w:rsid w:val="0011216A"/>
    <w:rsid w:val="00120282"/>
    <w:rsid w:val="00124DD3"/>
    <w:rsid w:val="00127357"/>
    <w:rsid w:val="00131587"/>
    <w:rsid w:val="0013348F"/>
    <w:rsid w:val="001347AE"/>
    <w:rsid w:val="00147F0B"/>
    <w:rsid w:val="001573E9"/>
    <w:rsid w:val="0015754C"/>
    <w:rsid w:val="00175AD5"/>
    <w:rsid w:val="001A2EAC"/>
    <w:rsid w:val="001A2EB1"/>
    <w:rsid w:val="001A338C"/>
    <w:rsid w:val="001B37AE"/>
    <w:rsid w:val="001B6D7F"/>
    <w:rsid w:val="001C5EF5"/>
    <w:rsid w:val="001D5C0A"/>
    <w:rsid w:val="001D71DD"/>
    <w:rsid w:val="001E1858"/>
    <w:rsid w:val="001E4E29"/>
    <w:rsid w:val="001E70E5"/>
    <w:rsid w:val="001F23F2"/>
    <w:rsid w:val="001F621F"/>
    <w:rsid w:val="001F675F"/>
    <w:rsid w:val="002107BA"/>
    <w:rsid w:val="002147B2"/>
    <w:rsid w:val="002218FA"/>
    <w:rsid w:val="002309A8"/>
    <w:rsid w:val="00232B5B"/>
    <w:rsid w:val="00241691"/>
    <w:rsid w:val="002416C9"/>
    <w:rsid w:val="002527E0"/>
    <w:rsid w:val="0025470F"/>
    <w:rsid w:val="00263516"/>
    <w:rsid w:val="0028243C"/>
    <w:rsid w:val="002860E1"/>
    <w:rsid w:val="00286CC9"/>
    <w:rsid w:val="00294199"/>
    <w:rsid w:val="002942B6"/>
    <w:rsid w:val="00294936"/>
    <w:rsid w:val="002A45CC"/>
    <w:rsid w:val="002A7088"/>
    <w:rsid w:val="002B326E"/>
    <w:rsid w:val="002B4491"/>
    <w:rsid w:val="002B5D1A"/>
    <w:rsid w:val="002B77FC"/>
    <w:rsid w:val="002D28A5"/>
    <w:rsid w:val="002D48E2"/>
    <w:rsid w:val="002E503D"/>
    <w:rsid w:val="0030029D"/>
    <w:rsid w:val="0030459F"/>
    <w:rsid w:val="00311391"/>
    <w:rsid w:val="00314FF2"/>
    <w:rsid w:val="00321367"/>
    <w:rsid w:val="00323FFB"/>
    <w:rsid w:val="00325BF2"/>
    <w:rsid w:val="00325E2F"/>
    <w:rsid w:val="00336512"/>
    <w:rsid w:val="0033687A"/>
    <w:rsid w:val="003421B7"/>
    <w:rsid w:val="00344A95"/>
    <w:rsid w:val="00351A3B"/>
    <w:rsid w:val="00361751"/>
    <w:rsid w:val="0037037A"/>
    <w:rsid w:val="003737C3"/>
    <w:rsid w:val="00375F64"/>
    <w:rsid w:val="003822B1"/>
    <w:rsid w:val="00397D70"/>
    <w:rsid w:val="003A0221"/>
    <w:rsid w:val="003A7F16"/>
    <w:rsid w:val="003B0B9C"/>
    <w:rsid w:val="003B4C98"/>
    <w:rsid w:val="003C0404"/>
    <w:rsid w:val="003D1C03"/>
    <w:rsid w:val="003F6067"/>
    <w:rsid w:val="003F72DE"/>
    <w:rsid w:val="004009DC"/>
    <w:rsid w:val="00401CB4"/>
    <w:rsid w:val="004060FB"/>
    <w:rsid w:val="00417CF2"/>
    <w:rsid w:val="00417EF4"/>
    <w:rsid w:val="00422611"/>
    <w:rsid w:val="004407E2"/>
    <w:rsid w:val="004463EB"/>
    <w:rsid w:val="00452A37"/>
    <w:rsid w:val="00456B46"/>
    <w:rsid w:val="00470846"/>
    <w:rsid w:val="004753B1"/>
    <w:rsid w:val="00483E29"/>
    <w:rsid w:val="0048569A"/>
    <w:rsid w:val="00491548"/>
    <w:rsid w:val="00493544"/>
    <w:rsid w:val="00495DA8"/>
    <w:rsid w:val="004A14A6"/>
    <w:rsid w:val="004B05F8"/>
    <w:rsid w:val="004B2061"/>
    <w:rsid w:val="004B5CFE"/>
    <w:rsid w:val="004B6928"/>
    <w:rsid w:val="004C2AB4"/>
    <w:rsid w:val="004C31F8"/>
    <w:rsid w:val="004C5391"/>
    <w:rsid w:val="004C5524"/>
    <w:rsid w:val="004C552F"/>
    <w:rsid w:val="004C6C5F"/>
    <w:rsid w:val="004D45CD"/>
    <w:rsid w:val="004D4B27"/>
    <w:rsid w:val="004D5107"/>
    <w:rsid w:val="004D6625"/>
    <w:rsid w:val="004E2098"/>
    <w:rsid w:val="004E5FD7"/>
    <w:rsid w:val="00513F46"/>
    <w:rsid w:val="00514467"/>
    <w:rsid w:val="00523139"/>
    <w:rsid w:val="00530586"/>
    <w:rsid w:val="00543BD3"/>
    <w:rsid w:val="005453C0"/>
    <w:rsid w:val="00565787"/>
    <w:rsid w:val="00565BE7"/>
    <w:rsid w:val="00570C85"/>
    <w:rsid w:val="00577B87"/>
    <w:rsid w:val="00581111"/>
    <w:rsid w:val="00583EF2"/>
    <w:rsid w:val="005A1F27"/>
    <w:rsid w:val="005A20C9"/>
    <w:rsid w:val="005A7126"/>
    <w:rsid w:val="005B555E"/>
    <w:rsid w:val="005D4B19"/>
    <w:rsid w:val="005D61AD"/>
    <w:rsid w:val="005F18E4"/>
    <w:rsid w:val="005F240C"/>
    <w:rsid w:val="0060121D"/>
    <w:rsid w:val="00610756"/>
    <w:rsid w:val="00615255"/>
    <w:rsid w:val="006241FE"/>
    <w:rsid w:val="00626930"/>
    <w:rsid w:val="00632615"/>
    <w:rsid w:val="00640B20"/>
    <w:rsid w:val="00646E69"/>
    <w:rsid w:val="00654BF1"/>
    <w:rsid w:val="0066353D"/>
    <w:rsid w:val="006635A6"/>
    <w:rsid w:val="00664C9E"/>
    <w:rsid w:val="0067783E"/>
    <w:rsid w:val="00682858"/>
    <w:rsid w:val="006830F2"/>
    <w:rsid w:val="006858B1"/>
    <w:rsid w:val="00692643"/>
    <w:rsid w:val="00696EFF"/>
    <w:rsid w:val="006B467A"/>
    <w:rsid w:val="006B6F21"/>
    <w:rsid w:val="006B7F7F"/>
    <w:rsid w:val="006C0681"/>
    <w:rsid w:val="006C6500"/>
    <w:rsid w:val="006D2804"/>
    <w:rsid w:val="006E113A"/>
    <w:rsid w:val="006E61E6"/>
    <w:rsid w:val="006E7A6C"/>
    <w:rsid w:val="006F1AF1"/>
    <w:rsid w:val="006F1B70"/>
    <w:rsid w:val="006F26C9"/>
    <w:rsid w:val="006F26E2"/>
    <w:rsid w:val="006F4901"/>
    <w:rsid w:val="007058C2"/>
    <w:rsid w:val="007141CB"/>
    <w:rsid w:val="00717EAB"/>
    <w:rsid w:val="00721557"/>
    <w:rsid w:val="00724403"/>
    <w:rsid w:val="00727C3C"/>
    <w:rsid w:val="00730642"/>
    <w:rsid w:val="00734371"/>
    <w:rsid w:val="00740EF7"/>
    <w:rsid w:val="007410C3"/>
    <w:rsid w:val="007560B1"/>
    <w:rsid w:val="00760A7E"/>
    <w:rsid w:val="00765D5A"/>
    <w:rsid w:val="0076779F"/>
    <w:rsid w:val="00794902"/>
    <w:rsid w:val="00795F90"/>
    <w:rsid w:val="007B317F"/>
    <w:rsid w:val="007B4356"/>
    <w:rsid w:val="007B729C"/>
    <w:rsid w:val="007C1252"/>
    <w:rsid w:val="007C3C8C"/>
    <w:rsid w:val="007C4BF0"/>
    <w:rsid w:val="007D01A0"/>
    <w:rsid w:val="007D3239"/>
    <w:rsid w:val="007E4724"/>
    <w:rsid w:val="007F07D9"/>
    <w:rsid w:val="007F1C1F"/>
    <w:rsid w:val="007F4A54"/>
    <w:rsid w:val="0080566F"/>
    <w:rsid w:val="00805AB6"/>
    <w:rsid w:val="00824C57"/>
    <w:rsid w:val="00827A77"/>
    <w:rsid w:val="008310A3"/>
    <w:rsid w:val="00834604"/>
    <w:rsid w:val="00842103"/>
    <w:rsid w:val="008441F2"/>
    <w:rsid w:val="00864CD1"/>
    <w:rsid w:val="00865796"/>
    <w:rsid w:val="0087094D"/>
    <w:rsid w:val="00873397"/>
    <w:rsid w:val="008779FC"/>
    <w:rsid w:val="00881E0F"/>
    <w:rsid w:val="00885800"/>
    <w:rsid w:val="008925E0"/>
    <w:rsid w:val="008A4B34"/>
    <w:rsid w:val="008A5050"/>
    <w:rsid w:val="008C606E"/>
    <w:rsid w:val="008D565B"/>
    <w:rsid w:val="008E0A5A"/>
    <w:rsid w:val="008E44A0"/>
    <w:rsid w:val="008E65FA"/>
    <w:rsid w:val="008E6C6C"/>
    <w:rsid w:val="008E7DF1"/>
    <w:rsid w:val="008F5B2F"/>
    <w:rsid w:val="008F5D79"/>
    <w:rsid w:val="00901247"/>
    <w:rsid w:val="00907187"/>
    <w:rsid w:val="00916C9C"/>
    <w:rsid w:val="00921C6A"/>
    <w:rsid w:val="00925737"/>
    <w:rsid w:val="00926942"/>
    <w:rsid w:val="00927112"/>
    <w:rsid w:val="00931134"/>
    <w:rsid w:val="009337F1"/>
    <w:rsid w:val="00946031"/>
    <w:rsid w:val="0095204C"/>
    <w:rsid w:val="009531C0"/>
    <w:rsid w:val="0095385A"/>
    <w:rsid w:val="00963805"/>
    <w:rsid w:val="00966E79"/>
    <w:rsid w:val="00967FBA"/>
    <w:rsid w:val="009715A6"/>
    <w:rsid w:val="0097383C"/>
    <w:rsid w:val="00976035"/>
    <w:rsid w:val="0098523B"/>
    <w:rsid w:val="009A08D5"/>
    <w:rsid w:val="009A1EE7"/>
    <w:rsid w:val="009A3D31"/>
    <w:rsid w:val="009A6D29"/>
    <w:rsid w:val="009A7397"/>
    <w:rsid w:val="009B1261"/>
    <w:rsid w:val="009B5FAE"/>
    <w:rsid w:val="009B6486"/>
    <w:rsid w:val="009C0C8B"/>
    <w:rsid w:val="009C2B8E"/>
    <w:rsid w:val="009C4522"/>
    <w:rsid w:val="009C568F"/>
    <w:rsid w:val="009D1226"/>
    <w:rsid w:val="009D1556"/>
    <w:rsid w:val="009D2B85"/>
    <w:rsid w:val="009D71E4"/>
    <w:rsid w:val="009E1D85"/>
    <w:rsid w:val="009E2567"/>
    <w:rsid w:val="009E603F"/>
    <w:rsid w:val="00A268D9"/>
    <w:rsid w:val="00A33809"/>
    <w:rsid w:val="00A3558D"/>
    <w:rsid w:val="00A3744D"/>
    <w:rsid w:val="00A47E40"/>
    <w:rsid w:val="00A657DA"/>
    <w:rsid w:val="00A7629D"/>
    <w:rsid w:val="00A844FF"/>
    <w:rsid w:val="00A90CAE"/>
    <w:rsid w:val="00A97AA3"/>
    <w:rsid w:val="00AA4F9A"/>
    <w:rsid w:val="00AB0AEA"/>
    <w:rsid w:val="00AB1150"/>
    <w:rsid w:val="00AB3376"/>
    <w:rsid w:val="00AB4BE6"/>
    <w:rsid w:val="00AC602B"/>
    <w:rsid w:val="00AC67D1"/>
    <w:rsid w:val="00AC77AA"/>
    <w:rsid w:val="00AF7748"/>
    <w:rsid w:val="00B32F9C"/>
    <w:rsid w:val="00B419D0"/>
    <w:rsid w:val="00B470C3"/>
    <w:rsid w:val="00B50CA5"/>
    <w:rsid w:val="00B62F39"/>
    <w:rsid w:val="00B73408"/>
    <w:rsid w:val="00B777D3"/>
    <w:rsid w:val="00B832C8"/>
    <w:rsid w:val="00BA190B"/>
    <w:rsid w:val="00BA59A4"/>
    <w:rsid w:val="00BC682D"/>
    <w:rsid w:val="00BE4518"/>
    <w:rsid w:val="00BE4B53"/>
    <w:rsid w:val="00BF5425"/>
    <w:rsid w:val="00C00753"/>
    <w:rsid w:val="00C00E56"/>
    <w:rsid w:val="00C06501"/>
    <w:rsid w:val="00C26F5D"/>
    <w:rsid w:val="00C300F8"/>
    <w:rsid w:val="00C31B25"/>
    <w:rsid w:val="00C36D4D"/>
    <w:rsid w:val="00C4209F"/>
    <w:rsid w:val="00C437A6"/>
    <w:rsid w:val="00C4406E"/>
    <w:rsid w:val="00C55838"/>
    <w:rsid w:val="00C62DE6"/>
    <w:rsid w:val="00C70CA6"/>
    <w:rsid w:val="00C71407"/>
    <w:rsid w:val="00C71E69"/>
    <w:rsid w:val="00C824B1"/>
    <w:rsid w:val="00C848B0"/>
    <w:rsid w:val="00C87E45"/>
    <w:rsid w:val="00CA7552"/>
    <w:rsid w:val="00CB19B8"/>
    <w:rsid w:val="00CB34E5"/>
    <w:rsid w:val="00CB3D15"/>
    <w:rsid w:val="00CC6C2B"/>
    <w:rsid w:val="00CC711B"/>
    <w:rsid w:val="00CC7FE8"/>
    <w:rsid w:val="00CD593D"/>
    <w:rsid w:val="00CE13A3"/>
    <w:rsid w:val="00CE1562"/>
    <w:rsid w:val="00CE656D"/>
    <w:rsid w:val="00CF3555"/>
    <w:rsid w:val="00D10A15"/>
    <w:rsid w:val="00D11034"/>
    <w:rsid w:val="00D11A5E"/>
    <w:rsid w:val="00D16CBE"/>
    <w:rsid w:val="00D17BC7"/>
    <w:rsid w:val="00D23736"/>
    <w:rsid w:val="00D260E1"/>
    <w:rsid w:val="00D334D3"/>
    <w:rsid w:val="00D45F25"/>
    <w:rsid w:val="00D4622E"/>
    <w:rsid w:val="00D5505F"/>
    <w:rsid w:val="00D60C57"/>
    <w:rsid w:val="00D6372F"/>
    <w:rsid w:val="00D66CCA"/>
    <w:rsid w:val="00D67E23"/>
    <w:rsid w:val="00D73D8E"/>
    <w:rsid w:val="00D7447E"/>
    <w:rsid w:val="00D74FC4"/>
    <w:rsid w:val="00D8043F"/>
    <w:rsid w:val="00D8251D"/>
    <w:rsid w:val="00D82C9A"/>
    <w:rsid w:val="00D86C31"/>
    <w:rsid w:val="00D95067"/>
    <w:rsid w:val="00DA1D7F"/>
    <w:rsid w:val="00DB1583"/>
    <w:rsid w:val="00DB61AD"/>
    <w:rsid w:val="00DB6DDF"/>
    <w:rsid w:val="00DB73F4"/>
    <w:rsid w:val="00DD2237"/>
    <w:rsid w:val="00DE0497"/>
    <w:rsid w:val="00DE05AA"/>
    <w:rsid w:val="00DF1891"/>
    <w:rsid w:val="00DF5FC9"/>
    <w:rsid w:val="00E03106"/>
    <w:rsid w:val="00E13C7F"/>
    <w:rsid w:val="00E14F00"/>
    <w:rsid w:val="00E2789A"/>
    <w:rsid w:val="00E306D2"/>
    <w:rsid w:val="00E34184"/>
    <w:rsid w:val="00E4437D"/>
    <w:rsid w:val="00E547C5"/>
    <w:rsid w:val="00E55C0B"/>
    <w:rsid w:val="00E62CDD"/>
    <w:rsid w:val="00E63A5B"/>
    <w:rsid w:val="00E80467"/>
    <w:rsid w:val="00E82CD5"/>
    <w:rsid w:val="00E85DFD"/>
    <w:rsid w:val="00E94269"/>
    <w:rsid w:val="00EA124D"/>
    <w:rsid w:val="00EA3E67"/>
    <w:rsid w:val="00EA73A2"/>
    <w:rsid w:val="00EB16E3"/>
    <w:rsid w:val="00EB4019"/>
    <w:rsid w:val="00EB5BA9"/>
    <w:rsid w:val="00ED1379"/>
    <w:rsid w:val="00ED453E"/>
    <w:rsid w:val="00EE0ED0"/>
    <w:rsid w:val="00EE16D3"/>
    <w:rsid w:val="00EE42DF"/>
    <w:rsid w:val="00EF3A24"/>
    <w:rsid w:val="00F00A83"/>
    <w:rsid w:val="00F07F06"/>
    <w:rsid w:val="00F14E75"/>
    <w:rsid w:val="00F231F9"/>
    <w:rsid w:val="00F314BA"/>
    <w:rsid w:val="00F3696B"/>
    <w:rsid w:val="00F43623"/>
    <w:rsid w:val="00F71C2C"/>
    <w:rsid w:val="00F73900"/>
    <w:rsid w:val="00F74638"/>
    <w:rsid w:val="00F74FB6"/>
    <w:rsid w:val="00F80C4A"/>
    <w:rsid w:val="00F91153"/>
    <w:rsid w:val="00F938D4"/>
    <w:rsid w:val="00FA1DB7"/>
    <w:rsid w:val="00FA2142"/>
    <w:rsid w:val="00FA4338"/>
    <w:rsid w:val="00FA4D8F"/>
    <w:rsid w:val="00FA5121"/>
    <w:rsid w:val="00FA5CA7"/>
    <w:rsid w:val="00FB569C"/>
    <w:rsid w:val="00FC0438"/>
    <w:rsid w:val="00FC04C8"/>
    <w:rsid w:val="00FD106B"/>
    <w:rsid w:val="00FD5B5E"/>
    <w:rsid w:val="00FD7ECE"/>
    <w:rsid w:val="00FF29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380E08"/>
  <w15:docId w15:val="{C704B52A-D1B4-4E74-9E38-3B9E403F7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3102B"/>
  </w:style>
  <w:style w:type="paragraph" w:styleId="Titolo6">
    <w:name w:val="heading 6"/>
    <w:basedOn w:val="Normale"/>
    <w:next w:val="Normale"/>
    <w:link w:val="Titolo6Carattere"/>
    <w:uiPriority w:val="9"/>
    <w:semiHidden/>
    <w:unhideWhenUsed/>
    <w:qFormat/>
    <w:rsid w:val="00BC682D"/>
    <w:pPr>
      <w:keepNext/>
      <w:keepLines/>
      <w:widowControl/>
      <w:spacing w:before="40" w:after="0" w:line="278" w:lineRule="auto"/>
      <w:outlineLvl w:val="5"/>
    </w:pPr>
    <w:rPr>
      <w:rFonts w:eastAsiaTheme="majorEastAsia" w:cstheme="majorBidi"/>
      <w:i/>
      <w:iCs/>
      <w:color w:val="595959" w:themeColor="text1" w:themeTint="A6"/>
      <w:sz w:val="24"/>
      <w:szCs w:val="24"/>
      <w:lang w:val="it-IT" w:eastAsia="en-US"/>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semiHidden/>
    <w:unhideWhenUsed/>
    <w:rPr>
      <w:color w:val="0000FF" w:themeColor="hyperlink"/>
      <w:u w:val="single"/>
    </w:rPr>
  </w:style>
  <w:style w:type="paragraph" w:customStyle="1" w:styleId="yiv7083541440ydp138a4136msonormal">
    <w:name w:val="yiv7083541440ydp138a4136msonormal"/>
    <w:basedOn w:val="Normale"/>
    <w:rsid w:val="00926942"/>
    <w:pPr>
      <w:widowControl/>
      <w:spacing w:before="100" w:beforeAutospacing="1" w:after="100" w:afterAutospacing="1" w:line="240" w:lineRule="auto"/>
    </w:pPr>
    <w:rPr>
      <w:rFonts w:ascii="Times New Roman" w:eastAsia="Times New Roman" w:hAnsi="Times New Roman" w:cs="Times New Roman"/>
      <w:kern w:val="0"/>
      <w:sz w:val="24"/>
      <w:szCs w:val="24"/>
      <w:lang w:val="it-IT" w:eastAsia="it-IT"/>
    </w:rPr>
  </w:style>
  <w:style w:type="character" w:customStyle="1" w:styleId="x193iq5w">
    <w:name w:val="x193iq5w"/>
    <w:basedOn w:val="Carpredefinitoparagrafo"/>
    <w:rsid w:val="00966E79"/>
  </w:style>
  <w:style w:type="paragraph" w:styleId="Pidipagina">
    <w:name w:val="footer"/>
    <w:basedOn w:val="Normale"/>
    <w:link w:val="PidipaginaCarattere"/>
    <w:uiPriority w:val="99"/>
    <w:unhideWhenUsed/>
    <w:rsid w:val="00D10A1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10A15"/>
  </w:style>
  <w:style w:type="paragraph" w:styleId="NormaleWeb">
    <w:name w:val="Normal (Web)"/>
    <w:basedOn w:val="Normale"/>
    <w:uiPriority w:val="99"/>
    <w:unhideWhenUsed/>
    <w:rsid w:val="004D45CD"/>
    <w:pPr>
      <w:widowControl/>
      <w:spacing w:before="100" w:beforeAutospacing="1" w:after="100" w:afterAutospacing="1" w:line="240" w:lineRule="auto"/>
    </w:pPr>
    <w:rPr>
      <w:rFonts w:ascii="Times New Roman" w:eastAsia="Times New Roman" w:hAnsi="Times New Roman" w:cs="Times New Roman"/>
      <w:kern w:val="0"/>
      <w:sz w:val="24"/>
      <w:szCs w:val="24"/>
      <w:lang w:val="it-IT" w:eastAsia="it-IT"/>
    </w:rPr>
  </w:style>
  <w:style w:type="character" w:customStyle="1" w:styleId="Titolo6Carattere">
    <w:name w:val="Titolo 6 Carattere"/>
    <w:basedOn w:val="Carpredefinitoparagrafo"/>
    <w:link w:val="Titolo6"/>
    <w:uiPriority w:val="9"/>
    <w:semiHidden/>
    <w:rsid w:val="00BC682D"/>
    <w:rPr>
      <w:rFonts w:eastAsiaTheme="majorEastAsia" w:cstheme="majorBidi"/>
      <w:i/>
      <w:iCs/>
      <w:color w:val="595959" w:themeColor="text1" w:themeTint="A6"/>
      <w:sz w:val="24"/>
      <w:szCs w:val="24"/>
      <w:lang w:val="it-IT" w:eastAsia="en-US"/>
      <w14:ligatures w14:val="standardContextual"/>
    </w:rPr>
  </w:style>
  <w:style w:type="paragraph" w:styleId="Paragrafoelenco">
    <w:name w:val="List Paragraph"/>
    <w:basedOn w:val="Normale"/>
    <w:uiPriority w:val="34"/>
    <w:qFormat/>
    <w:rsid w:val="00615255"/>
    <w:pPr>
      <w:ind w:left="720"/>
      <w:contextualSpacing/>
    </w:pPr>
  </w:style>
  <w:style w:type="paragraph" w:styleId="Intestazione">
    <w:name w:val="header"/>
    <w:basedOn w:val="Normale"/>
    <w:link w:val="IntestazioneCarattere"/>
    <w:uiPriority w:val="99"/>
    <w:unhideWhenUsed/>
    <w:rsid w:val="008E44A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E44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4286841">
      <w:bodyDiv w:val="1"/>
      <w:marLeft w:val="0"/>
      <w:marRight w:val="0"/>
      <w:marTop w:val="0"/>
      <w:marBottom w:val="0"/>
      <w:divBdr>
        <w:top w:val="none" w:sz="0" w:space="0" w:color="auto"/>
        <w:left w:val="none" w:sz="0" w:space="0" w:color="auto"/>
        <w:bottom w:val="none" w:sz="0" w:space="0" w:color="auto"/>
        <w:right w:val="none" w:sz="0" w:space="0" w:color="auto"/>
      </w:divBdr>
    </w:div>
    <w:div w:id="884411266">
      <w:bodyDiv w:val="1"/>
      <w:marLeft w:val="0"/>
      <w:marRight w:val="0"/>
      <w:marTop w:val="0"/>
      <w:marBottom w:val="0"/>
      <w:divBdr>
        <w:top w:val="none" w:sz="0" w:space="0" w:color="auto"/>
        <w:left w:val="none" w:sz="0" w:space="0" w:color="auto"/>
        <w:bottom w:val="none" w:sz="0" w:space="0" w:color="auto"/>
        <w:right w:val="none" w:sz="0" w:space="0" w:color="auto"/>
      </w:divBdr>
    </w:div>
    <w:div w:id="1357348820">
      <w:bodyDiv w:val="1"/>
      <w:marLeft w:val="0"/>
      <w:marRight w:val="0"/>
      <w:marTop w:val="0"/>
      <w:marBottom w:val="0"/>
      <w:divBdr>
        <w:top w:val="none" w:sz="0" w:space="0" w:color="auto"/>
        <w:left w:val="none" w:sz="0" w:space="0" w:color="auto"/>
        <w:bottom w:val="none" w:sz="0" w:space="0" w:color="auto"/>
        <w:right w:val="none" w:sz="0" w:space="0" w:color="auto"/>
      </w:divBdr>
      <w:divsChild>
        <w:div w:id="1986472799">
          <w:marLeft w:val="0"/>
          <w:marRight w:val="0"/>
          <w:marTop w:val="120"/>
          <w:marBottom w:val="0"/>
          <w:divBdr>
            <w:top w:val="none" w:sz="0" w:space="0" w:color="auto"/>
            <w:left w:val="none" w:sz="0" w:space="0" w:color="auto"/>
            <w:bottom w:val="none" w:sz="0" w:space="0" w:color="auto"/>
            <w:right w:val="none" w:sz="0" w:space="0" w:color="auto"/>
          </w:divBdr>
          <w:divsChild>
            <w:div w:id="1735812943">
              <w:marLeft w:val="0"/>
              <w:marRight w:val="0"/>
              <w:marTop w:val="0"/>
              <w:marBottom w:val="0"/>
              <w:divBdr>
                <w:top w:val="none" w:sz="0" w:space="0" w:color="auto"/>
                <w:left w:val="none" w:sz="0" w:space="0" w:color="auto"/>
                <w:bottom w:val="none" w:sz="0" w:space="0" w:color="auto"/>
                <w:right w:val="none" w:sz="0" w:space="0" w:color="auto"/>
              </w:divBdr>
              <w:divsChild>
                <w:div w:id="828910885">
                  <w:marLeft w:val="0"/>
                  <w:marRight w:val="0"/>
                  <w:marTop w:val="0"/>
                  <w:marBottom w:val="0"/>
                  <w:divBdr>
                    <w:top w:val="none" w:sz="0" w:space="0" w:color="auto"/>
                    <w:left w:val="none" w:sz="0" w:space="0" w:color="auto"/>
                    <w:bottom w:val="none" w:sz="0" w:space="0" w:color="auto"/>
                    <w:right w:val="none" w:sz="0" w:space="0" w:color="auto"/>
                  </w:divBdr>
                  <w:divsChild>
                    <w:div w:id="204533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8790725">
      <w:bodyDiv w:val="1"/>
      <w:marLeft w:val="0"/>
      <w:marRight w:val="0"/>
      <w:marTop w:val="0"/>
      <w:marBottom w:val="0"/>
      <w:divBdr>
        <w:top w:val="none" w:sz="0" w:space="0" w:color="auto"/>
        <w:left w:val="none" w:sz="0" w:space="0" w:color="auto"/>
        <w:bottom w:val="none" w:sz="0" w:space="0" w:color="auto"/>
        <w:right w:val="none" w:sz="0" w:space="0" w:color="auto"/>
      </w:divBdr>
    </w:div>
    <w:div w:id="1594126272">
      <w:bodyDiv w:val="1"/>
      <w:marLeft w:val="0"/>
      <w:marRight w:val="0"/>
      <w:marTop w:val="0"/>
      <w:marBottom w:val="0"/>
      <w:divBdr>
        <w:top w:val="none" w:sz="0" w:space="0" w:color="auto"/>
        <w:left w:val="none" w:sz="0" w:space="0" w:color="auto"/>
        <w:bottom w:val="none" w:sz="0" w:space="0" w:color="auto"/>
        <w:right w:val="none" w:sz="0" w:space="0" w:color="auto"/>
      </w:divBdr>
      <w:divsChild>
        <w:div w:id="843277064">
          <w:marLeft w:val="0"/>
          <w:marRight w:val="0"/>
          <w:marTop w:val="0"/>
          <w:marBottom w:val="0"/>
          <w:divBdr>
            <w:top w:val="none" w:sz="0" w:space="0" w:color="auto"/>
            <w:left w:val="none" w:sz="0" w:space="0" w:color="auto"/>
            <w:bottom w:val="none" w:sz="0" w:space="0" w:color="auto"/>
            <w:right w:val="none" w:sz="0" w:space="0" w:color="auto"/>
          </w:divBdr>
        </w:div>
        <w:div w:id="1650019833">
          <w:marLeft w:val="0"/>
          <w:marRight w:val="0"/>
          <w:marTop w:val="0"/>
          <w:marBottom w:val="0"/>
          <w:divBdr>
            <w:top w:val="none" w:sz="0" w:space="0" w:color="auto"/>
            <w:left w:val="none" w:sz="0" w:space="0" w:color="auto"/>
            <w:bottom w:val="none" w:sz="0" w:space="0" w:color="auto"/>
            <w:right w:val="none" w:sz="0" w:space="0" w:color="auto"/>
          </w:divBdr>
        </w:div>
        <w:div w:id="2074346787">
          <w:marLeft w:val="0"/>
          <w:marRight w:val="0"/>
          <w:marTop w:val="0"/>
          <w:marBottom w:val="0"/>
          <w:divBdr>
            <w:top w:val="none" w:sz="0" w:space="0" w:color="auto"/>
            <w:left w:val="none" w:sz="0" w:space="0" w:color="auto"/>
            <w:bottom w:val="none" w:sz="0" w:space="0" w:color="auto"/>
            <w:right w:val="none" w:sz="0" w:space="0" w:color="auto"/>
          </w:divBdr>
        </w:div>
        <w:div w:id="470443448">
          <w:marLeft w:val="0"/>
          <w:marRight w:val="0"/>
          <w:marTop w:val="0"/>
          <w:marBottom w:val="0"/>
          <w:divBdr>
            <w:top w:val="none" w:sz="0" w:space="0" w:color="auto"/>
            <w:left w:val="none" w:sz="0" w:space="0" w:color="auto"/>
            <w:bottom w:val="none" w:sz="0" w:space="0" w:color="auto"/>
            <w:right w:val="none" w:sz="0" w:space="0" w:color="auto"/>
          </w:divBdr>
        </w:div>
        <w:div w:id="1572036038">
          <w:marLeft w:val="0"/>
          <w:marRight w:val="0"/>
          <w:marTop w:val="0"/>
          <w:marBottom w:val="0"/>
          <w:divBdr>
            <w:top w:val="none" w:sz="0" w:space="0" w:color="auto"/>
            <w:left w:val="none" w:sz="0" w:space="0" w:color="auto"/>
            <w:bottom w:val="none" w:sz="0" w:space="0" w:color="auto"/>
            <w:right w:val="none" w:sz="0" w:space="0" w:color="auto"/>
          </w:divBdr>
        </w:div>
        <w:div w:id="606892541">
          <w:marLeft w:val="0"/>
          <w:marRight w:val="0"/>
          <w:marTop w:val="0"/>
          <w:marBottom w:val="0"/>
          <w:divBdr>
            <w:top w:val="none" w:sz="0" w:space="0" w:color="auto"/>
            <w:left w:val="none" w:sz="0" w:space="0" w:color="auto"/>
            <w:bottom w:val="none" w:sz="0" w:space="0" w:color="auto"/>
            <w:right w:val="none" w:sz="0" w:space="0" w:color="auto"/>
          </w:divBdr>
        </w:div>
        <w:div w:id="468984016">
          <w:marLeft w:val="0"/>
          <w:marRight w:val="0"/>
          <w:marTop w:val="0"/>
          <w:marBottom w:val="0"/>
          <w:divBdr>
            <w:top w:val="none" w:sz="0" w:space="0" w:color="auto"/>
            <w:left w:val="none" w:sz="0" w:space="0" w:color="auto"/>
            <w:bottom w:val="none" w:sz="0" w:space="0" w:color="auto"/>
            <w:right w:val="none" w:sz="0" w:space="0" w:color="auto"/>
          </w:divBdr>
        </w:div>
      </w:divsChild>
    </w:div>
    <w:div w:id="1654261575">
      <w:bodyDiv w:val="1"/>
      <w:marLeft w:val="0"/>
      <w:marRight w:val="0"/>
      <w:marTop w:val="0"/>
      <w:marBottom w:val="0"/>
      <w:divBdr>
        <w:top w:val="none" w:sz="0" w:space="0" w:color="auto"/>
        <w:left w:val="none" w:sz="0" w:space="0" w:color="auto"/>
        <w:bottom w:val="none" w:sz="0" w:space="0" w:color="auto"/>
        <w:right w:val="none" w:sz="0" w:space="0" w:color="auto"/>
      </w:divBdr>
    </w:div>
    <w:div w:id="1855218411">
      <w:bodyDiv w:val="1"/>
      <w:marLeft w:val="0"/>
      <w:marRight w:val="0"/>
      <w:marTop w:val="0"/>
      <w:marBottom w:val="0"/>
      <w:divBdr>
        <w:top w:val="none" w:sz="0" w:space="0" w:color="auto"/>
        <w:left w:val="none" w:sz="0" w:space="0" w:color="auto"/>
        <w:bottom w:val="none" w:sz="0" w:space="0" w:color="auto"/>
        <w:right w:val="none" w:sz="0" w:space="0" w:color="auto"/>
      </w:divBdr>
      <w:divsChild>
        <w:div w:id="16154768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allavolocamaiore.it/"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2</Pages>
  <Words>978</Words>
  <Characters>5575</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Nicoletta Segreteria</dc:creator>
  <cp:keywords/>
  <dc:description/>
  <cp:lastModifiedBy>Francesco Fancello</cp:lastModifiedBy>
  <cp:revision>12</cp:revision>
  <dcterms:created xsi:type="dcterms:W3CDTF">2026-06-20T11:42:00Z</dcterms:created>
  <dcterms:modified xsi:type="dcterms:W3CDTF">2026-06-20T13:42:00Z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71ba2d36,55fa17b8,4fe3293d</vt:lpwstr>
  </property>
  <property fmtid="{D5CDD505-2E9C-101B-9397-08002B2CF9AE}" pid="3" name="ClassificationContentMarkingFooterFontProps">
    <vt:lpwstr>#000000,10,Aptos</vt:lpwstr>
  </property>
  <property fmtid="{D5CDD505-2E9C-101B-9397-08002B2CF9AE}" pid="4" name="ClassificationContentMarkingFooterText">
    <vt:lpwstr>Informazione ad uso interno - Internal use information</vt:lpwstr>
  </property>
  <property fmtid="{D5CDD505-2E9C-101B-9397-08002B2CF9AE}" pid="5" name="MSIP_Label_886719c9-282b-4f1b-a005-55ab1b897fee_Enabled">
    <vt:lpwstr>true</vt:lpwstr>
  </property>
  <property fmtid="{D5CDD505-2E9C-101B-9397-08002B2CF9AE}" pid="6" name="MSIP_Label_886719c9-282b-4f1b-a005-55ab1b897fee_SetDate">
    <vt:lpwstr>2026-01-12T16:42:56Z</vt:lpwstr>
  </property>
  <property fmtid="{D5CDD505-2E9C-101B-9397-08002B2CF9AE}" pid="7" name="MSIP_Label_886719c9-282b-4f1b-a005-55ab1b897fee_Method">
    <vt:lpwstr>Standard</vt:lpwstr>
  </property>
  <property fmtid="{D5CDD505-2E9C-101B-9397-08002B2CF9AE}" pid="8" name="MSIP_Label_886719c9-282b-4f1b-a005-55ab1b897fee_Name">
    <vt:lpwstr>Internal use without protection</vt:lpwstr>
  </property>
  <property fmtid="{D5CDD505-2E9C-101B-9397-08002B2CF9AE}" pid="9" name="MSIP_Label_886719c9-282b-4f1b-a005-55ab1b897fee_SiteId">
    <vt:lpwstr>4c8a6547-459a-4b75-a3dc-f66efe3e9c4e</vt:lpwstr>
  </property>
  <property fmtid="{D5CDD505-2E9C-101B-9397-08002B2CF9AE}" pid="10" name="MSIP_Label_886719c9-282b-4f1b-a005-55ab1b897fee_ActionId">
    <vt:lpwstr>c162dda2-117b-4951-b940-04c814ab9f60</vt:lpwstr>
  </property>
  <property fmtid="{D5CDD505-2E9C-101B-9397-08002B2CF9AE}" pid="11" name="MSIP_Label_886719c9-282b-4f1b-a005-55ab1b897fee_ContentBits">
    <vt:lpwstr>2</vt:lpwstr>
  </property>
  <property fmtid="{D5CDD505-2E9C-101B-9397-08002B2CF9AE}" pid="12" name="MSIP_Label_886719c9-282b-4f1b-a005-55ab1b897fee_Tag">
    <vt:lpwstr>10, 3, 0, 1</vt:lpwstr>
  </property>
</Properties>
</file>